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010" w:rsidRDefault="00982010" w:rsidP="00634F4F">
      <w:pPr>
        <w:jc w:val="center"/>
        <w:rPr>
          <w:rFonts w:ascii="Times New Roman" w:hAnsi="Times New Roman"/>
          <w:b/>
          <w:sz w:val="24"/>
          <w:szCs w:val="24"/>
        </w:rPr>
      </w:pPr>
    </w:p>
    <w:p w:rsidR="00634F4F" w:rsidRDefault="00634F4F" w:rsidP="00634F4F">
      <w:pPr>
        <w:jc w:val="center"/>
        <w:rPr>
          <w:rFonts w:ascii="Times New Roman" w:hAnsi="Times New Roman"/>
          <w:b/>
          <w:sz w:val="24"/>
          <w:szCs w:val="24"/>
        </w:rPr>
      </w:pPr>
      <w:r>
        <w:rPr>
          <w:noProof/>
          <w:lang w:eastAsia="tr-TR"/>
        </w:rPr>
        <w:drawing>
          <wp:inline distT="0" distB="0" distL="0" distR="0">
            <wp:extent cx="643738" cy="738025"/>
            <wp:effectExtent l="0" t="0" r="4445" b="5080"/>
            <wp:docPr id="1" name="Resim 1" descr="C:\Users\asus\Desktop\cbu_d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cbu_di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9937" cy="745132"/>
                    </a:xfrm>
                    <a:prstGeom prst="rect">
                      <a:avLst/>
                    </a:prstGeom>
                    <a:noFill/>
                    <a:ln>
                      <a:noFill/>
                    </a:ln>
                  </pic:spPr>
                </pic:pic>
              </a:graphicData>
            </a:graphic>
          </wp:inline>
        </w:drawing>
      </w:r>
    </w:p>
    <w:p w:rsidR="00AF5BC6" w:rsidRDefault="00634F4F" w:rsidP="00634F4F">
      <w:pPr>
        <w:jc w:val="center"/>
        <w:rPr>
          <w:rFonts w:ascii="Times New Roman" w:hAnsi="Times New Roman"/>
          <w:b/>
        </w:rPr>
      </w:pPr>
      <w:r w:rsidRPr="00634F4F">
        <w:rPr>
          <w:rFonts w:ascii="Times New Roman" w:hAnsi="Times New Roman"/>
          <w:b/>
        </w:rPr>
        <w:t>AKADEMİK TEŞVİK ÖDENEĞİ BAŞVURU FORMU</w:t>
      </w:r>
      <w:r w:rsidR="00AF5BC6">
        <w:rPr>
          <w:rFonts w:ascii="Times New Roman" w:hAnsi="Times New Roman"/>
          <w:b/>
        </w:rPr>
        <w:t xml:space="preserve"> </w:t>
      </w:r>
    </w:p>
    <w:p w:rsidR="00634F4F" w:rsidRDefault="00AF5BC6" w:rsidP="00634F4F">
      <w:pPr>
        <w:jc w:val="center"/>
        <w:rPr>
          <w:rFonts w:ascii="Times New Roman" w:hAnsi="Times New Roman"/>
          <w:b/>
        </w:rPr>
      </w:pPr>
      <w:r>
        <w:rPr>
          <w:rFonts w:ascii="Times New Roman" w:hAnsi="Times New Roman"/>
          <w:b/>
        </w:rPr>
        <w:t>(2019 YILI YAYINLARI)</w:t>
      </w:r>
    </w:p>
    <w:p w:rsidR="00AF5BC6" w:rsidRPr="00AF5BC6" w:rsidRDefault="00AF5BC6" w:rsidP="00634F4F">
      <w:pPr>
        <w:jc w:val="center"/>
        <w:rPr>
          <w:rFonts w:ascii="Times New Roman" w:hAnsi="Times New Roman" w:cs="Times New Roman"/>
          <w:b/>
        </w:rPr>
      </w:pPr>
      <w:r>
        <w:rPr>
          <w:rFonts w:ascii="Times New Roman" w:hAnsi="Times New Roman" w:cs="Times New Roman"/>
          <w:b/>
        </w:rPr>
        <w:t>(</w:t>
      </w:r>
      <w:r w:rsidRPr="00AF5BC6">
        <w:rPr>
          <w:rFonts w:ascii="Times New Roman" w:hAnsi="Times New Roman" w:cs="Times New Roman"/>
          <w:b/>
        </w:rPr>
        <w:t>DANIŞTAY SEKİZİNCİ</w:t>
      </w:r>
      <w:r w:rsidRPr="00AF5BC6">
        <w:rPr>
          <w:rFonts w:ascii="Times New Roman" w:hAnsi="Times New Roman" w:cs="Times New Roman"/>
          <w:b/>
        </w:rPr>
        <w:t xml:space="preserve"> DAİRESİNİN 2022/4725 SAYILI KARARI KAPSAMINDA</w:t>
      </w:r>
      <w:r>
        <w:rPr>
          <w:rFonts w:ascii="Times New Roman" w:hAnsi="Times New Roman" w:cs="Times New Roman"/>
          <w:b/>
        </w:rPr>
        <w:t>)</w:t>
      </w:r>
    </w:p>
    <w:p w:rsidR="0030412B" w:rsidRDefault="0030412B" w:rsidP="00634F4F">
      <w:pPr>
        <w:rPr>
          <w:rFonts w:ascii="Times New Roman" w:hAnsi="Times New Roman"/>
          <w:b/>
        </w:rPr>
      </w:pPr>
    </w:p>
    <w:p w:rsidR="00634F4F" w:rsidRPr="00634F4F" w:rsidRDefault="00634F4F" w:rsidP="00634F4F">
      <w:pPr>
        <w:rPr>
          <w:rFonts w:ascii="Times New Roman" w:hAnsi="Times New Roman"/>
          <w:b/>
        </w:rPr>
      </w:pPr>
      <w:r w:rsidRPr="00634F4F">
        <w:rPr>
          <w:rFonts w:ascii="Times New Roman" w:hAnsi="Times New Roman"/>
          <w:b/>
        </w:rPr>
        <w:t>Başvuru Yapan Öğretim Üyesinin / Elemanının;</w:t>
      </w:r>
    </w:p>
    <w:p w:rsidR="00634F4F" w:rsidRPr="00634F4F" w:rsidRDefault="00634F4F" w:rsidP="00B00123">
      <w:pPr>
        <w:spacing w:after="0" w:line="240" w:lineRule="atLeast"/>
        <w:rPr>
          <w:rFonts w:ascii="Times New Roman" w:hAnsi="Times New Roman"/>
          <w:b/>
        </w:rPr>
      </w:pPr>
      <w:r w:rsidRPr="00634F4F">
        <w:rPr>
          <w:rFonts w:ascii="Times New Roman" w:hAnsi="Times New Roman"/>
          <w:b/>
        </w:rPr>
        <w:t>Adı</w:t>
      </w:r>
      <w:r w:rsidR="00B00123">
        <w:rPr>
          <w:rFonts w:ascii="Times New Roman" w:hAnsi="Times New Roman"/>
          <w:b/>
        </w:rPr>
        <w:t xml:space="preserve"> </w:t>
      </w:r>
      <w:r w:rsidR="00B00123" w:rsidRPr="00634F4F">
        <w:rPr>
          <w:rFonts w:ascii="Times New Roman" w:hAnsi="Times New Roman"/>
          <w:b/>
        </w:rPr>
        <w:t>Soyadı</w:t>
      </w:r>
      <w:r w:rsidR="00B00123" w:rsidRPr="00634F4F">
        <w:rPr>
          <w:rFonts w:ascii="Times New Roman" w:hAnsi="Times New Roman"/>
          <w:b/>
        </w:rPr>
        <w:tab/>
      </w:r>
      <w:r w:rsidRPr="00634F4F">
        <w:rPr>
          <w:rFonts w:ascii="Times New Roman" w:hAnsi="Times New Roman"/>
          <w:b/>
        </w:rPr>
        <w:tab/>
      </w:r>
      <w:r w:rsidR="00B00123">
        <w:rPr>
          <w:rFonts w:ascii="Times New Roman" w:hAnsi="Times New Roman"/>
          <w:b/>
        </w:rPr>
        <w:t xml:space="preserve">                </w:t>
      </w:r>
      <w:r w:rsidRPr="00634F4F">
        <w:rPr>
          <w:rFonts w:ascii="Times New Roman" w:hAnsi="Times New Roman"/>
          <w:b/>
        </w:rPr>
        <w:tab/>
      </w:r>
      <w:r w:rsidRPr="00634F4F">
        <w:rPr>
          <w:rFonts w:ascii="Times New Roman" w:hAnsi="Times New Roman"/>
          <w:b/>
        </w:rPr>
        <w:tab/>
      </w:r>
      <w:r w:rsidR="00F15D5F">
        <w:rPr>
          <w:rFonts w:ascii="Times New Roman" w:hAnsi="Times New Roman"/>
          <w:b/>
        </w:rPr>
        <w:tab/>
      </w:r>
      <w:r w:rsidRPr="00634F4F">
        <w:rPr>
          <w:rFonts w:ascii="Times New Roman" w:hAnsi="Times New Roman"/>
          <w:b/>
        </w:rPr>
        <w:t>:</w:t>
      </w:r>
    </w:p>
    <w:p w:rsidR="00F15D5F" w:rsidRDefault="00F15D5F" w:rsidP="00B00123">
      <w:pPr>
        <w:spacing w:after="0" w:line="240" w:lineRule="atLeast"/>
        <w:rPr>
          <w:rFonts w:ascii="Times New Roman" w:hAnsi="Times New Roman"/>
          <w:b/>
        </w:rPr>
      </w:pPr>
    </w:p>
    <w:p w:rsidR="00634F4F" w:rsidRPr="00634F4F" w:rsidRDefault="00F15D5F" w:rsidP="00B00123">
      <w:pPr>
        <w:spacing w:after="0" w:line="240" w:lineRule="atLeast"/>
        <w:rPr>
          <w:rFonts w:ascii="Times New Roman" w:hAnsi="Times New Roman"/>
          <w:b/>
        </w:rPr>
      </w:pPr>
      <w:r>
        <w:rPr>
          <w:rFonts w:ascii="Times New Roman" w:hAnsi="Times New Roman"/>
          <w:b/>
        </w:rPr>
        <w:t xml:space="preserve">Kadro </w:t>
      </w:r>
      <w:r w:rsidR="00634F4F" w:rsidRPr="00634F4F">
        <w:rPr>
          <w:rFonts w:ascii="Times New Roman" w:hAnsi="Times New Roman"/>
          <w:b/>
        </w:rPr>
        <w:t>Unvanı</w:t>
      </w:r>
      <w:r w:rsidR="00634F4F" w:rsidRPr="00634F4F">
        <w:rPr>
          <w:rFonts w:ascii="Times New Roman" w:hAnsi="Times New Roman"/>
          <w:b/>
        </w:rPr>
        <w:tab/>
      </w:r>
      <w:r w:rsidR="00634F4F" w:rsidRPr="00634F4F">
        <w:rPr>
          <w:rFonts w:ascii="Times New Roman" w:hAnsi="Times New Roman"/>
          <w:b/>
        </w:rPr>
        <w:tab/>
      </w:r>
      <w:r w:rsidR="00634F4F" w:rsidRPr="00634F4F">
        <w:rPr>
          <w:rFonts w:ascii="Times New Roman" w:hAnsi="Times New Roman"/>
          <w:b/>
        </w:rPr>
        <w:tab/>
      </w:r>
      <w:r w:rsidR="00634F4F" w:rsidRPr="00634F4F">
        <w:rPr>
          <w:rFonts w:ascii="Times New Roman" w:hAnsi="Times New Roman"/>
          <w:b/>
        </w:rPr>
        <w:tab/>
      </w:r>
      <w:r w:rsidR="00634F4F" w:rsidRPr="00634F4F">
        <w:rPr>
          <w:rFonts w:ascii="Times New Roman" w:hAnsi="Times New Roman"/>
          <w:b/>
        </w:rPr>
        <w:tab/>
      </w:r>
      <w:r w:rsidR="00634F4F">
        <w:rPr>
          <w:rFonts w:ascii="Times New Roman" w:hAnsi="Times New Roman"/>
          <w:b/>
        </w:rPr>
        <w:t xml:space="preserve">             </w:t>
      </w:r>
      <w:r w:rsidR="00634F4F" w:rsidRPr="00634F4F">
        <w:rPr>
          <w:rFonts w:ascii="Times New Roman" w:hAnsi="Times New Roman"/>
          <w:b/>
        </w:rPr>
        <w:t>:</w:t>
      </w:r>
    </w:p>
    <w:p w:rsidR="00634F4F" w:rsidRPr="00634F4F" w:rsidRDefault="00F15D5F" w:rsidP="00B00123">
      <w:pPr>
        <w:spacing w:after="0" w:line="240" w:lineRule="atLeast"/>
        <w:rPr>
          <w:rFonts w:ascii="Times New Roman" w:hAnsi="Times New Roman"/>
          <w:b/>
        </w:rPr>
      </w:pPr>
      <w:r>
        <w:rPr>
          <w:rFonts w:ascii="Times New Roman" w:hAnsi="Times New Roman"/>
          <w:b/>
        </w:rPr>
        <w:t>Kadrosunun Bulunduğu Fakülte/Y.O.</w:t>
      </w:r>
      <w:r w:rsidR="00634F4F" w:rsidRPr="00634F4F">
        <w:rPr>
          <w:rFonts w:ascii="Times New Roman" w:hAnsi="Times New Roman"/>
          <w:b/>
        </w:rPr>
        <w:t>/</w:t>
      </w:r>
      <w:proofErr w:type="gramStart"/>
      <w:r w:rsidR="00634F4F" w:rsidRPr="00634F4F">
        <w:rPr>
          <w:rFonts w:ascii="Times New Roman" w:hAnsi="Times New Roman"/>
          <w:b/>
        </w:rPr>
        <w:t>M</w:t>
      </w:r>
      <w:r>
        <w:rPr>
          <w:rFonts w:ascii="Times New Roman" w:hAnsi="Times New Roman"/>
          <w:b/>
        </w:rPr>
        <w:t>.</w:t>
      </w:r>
      <w:r w:rsidR="00634F4F" w:rsidRPr="00634F4F">
        <w:rPr>
          <w:rFonts w:ascii="Times New Roman" w:hAnsi="Times New Roman"/>
          <w:b/>
        </w:rPr>
        <w:t>Y</w:t>
      </w:r>
      <w:r>
        <w:rPr>
          <w:rFonts w:ascii="Times New Roman" w:hAnsi="Times New Roman"/>
          <w:b/>
        </w:rPr>
        <w:t>.</w:t>
      </w:r>
      <w:r w:rsidR="00634F4F" w:rsidRPr="00634F4F">
        <w:rPr>
          <w:rFonts w:ascii="Times New Roman" w:hAnsi="Times New Roman"/>
          <w:b/>
        </w:rPr>
        <w:t>O</w:t>
      </w:r>
      <w:proofErr w:type="gramEnd"/>
      <w:r>
        <w:rPr>
          <w:rFonts w:ascii="Times New Roman" w:hAnsi="Times New Roman"/>
          <w:b/>
        </w:rPr>
        <w:t xml:space="preserve">. </w:t>
      </w:r>
      <w:r w:rsidR="00634F4F">
        <w:rPr>
          <w:rFonts w:ascii="Times New Roman" w:hAnsi="Times New Roman"/>
          <w:b/>
        </w:rPr>
        <w:t xml:space="preserve"> </w:t>
      </w:r>
      <w:r w:rsidR="00634F4F" w:rsidRPr="00634F4F">
        <w:rPr>
          <w:rFonts w:ascii="Times New Roman" w:hAnsi="Times New Roman"/>
          <w:b/>
        </w:rPr>
        <w:t xml:space="preserve"> </w:t>
      </w:r>
      <w:r w:rsidR="00B00123">
        <w:rPr>
          <w:rFonts w:ascii="Times New Roman" w:hAnsi="Times New Roman"/>
          <w:b/>
        </w:rPr>
        <w:t xml:space="preserve"> </w:t>
      </w:r>
      <w:r>
        <w:rPr>
          <w:rFonts w:ascii="Times New Roman" w:hAnsi="Times New Roman"/>
          <w:b/>
        </w:rPr>
        <w:tab/>
      </w:r>
      <w:r w:rsidR="00634F4F" w:rsidRPr="00634F4F">
        <w:rPr>
          <w:rFonts w:ascii="Times New Roman" w:hAnsi="Times New Roman"/>
          <w:b/>
        </w:rPr>
        <w:t>:</w:t>
      </w:r>
    </w:p>
    <w:p w:rsidR="00634F4F" w:rsidRDefault="00F15D5F" w:rsidP="00B00123">
      <w:pPr>
        <w:spacing w:after="0" w:line="240" w:lineRule="atLeast"/>
        <w:rPr>
          <w:rFonts w:ascii="Times New Roman" w:hAnsi="Times New Roman"/>
          <w:b/>
        </w:rPr>
      </w:pPr>
      <w:r>
        <w:rPr>
          <w:rFonts w:ascii="Times New Roman" w:hAnsi="Times New Roman"/>
          <w:b/>
        </w:rPr>
        <w:t>Bölüm</w:t>
      </w:r>
      <w:r w:rsidR="00634F4F" w:rsidRPr="00634F4F">
        <w:rPr>
          <w:rFonts w:ascii="Times New Roman" w:hAnsi="Times New Roman"/>
          <w:b/>
        </w:rPr>
        <w:tab/>
      </w:r>
      <w:r w:rsidR="00634F4F" w:rsidRPr="00634F4F">
        <w:rPr>
          <w:rFonts w:ascii="Times New Roman" w:hAnsi="Times New Roman"/>
          <w:b/>
        </w:rPr>
        <w:tab/>
      </w:r>
      <w:r w:rsidR="00634F4F" w:rsidRPr="00634F4F">
        <w:rPr>
          <w:rFonts w:ascii="Times New Roman" w:hAnsi="Times New Roman"/>
          <w:b/>
        </w:rPr>
        <w:tab/>
      </w:r>
      <w:r w:rsidR="00634F4F" w:rsidRPr="00634F4F">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634F4F" w:rsidRPr="00634F4F">
        <w:rPr>
          <w:rFonts w:ascii="Times New Roman" w:hAnsi="Times New Roman"/>
          <w:b/>
        </w:rPr>
        <w:t>:</w:t>
      </w:r>
    </w:p>
    <w:p w:rsidR="00F15D5F" w:rsidRDefault="00F15D5F" w:rsidP="00B00123">
      <w:pPr>
        <w:spacing w:after="0" w:line="240" w:lineRule="atLeast"/>
        <w:rPr>
          <w:rFonts w:ascii="Times New Roman" w:hAnsi="Times New Roman"/>
          <w:b/>
        </w:rPr>
      </w:pPr>
      <w:r>
        <w:rPr>
          <w:rFonts w:ascii="Times New Roman" w:hAnsi="Times New Roman"/>
          <w:b/>
        </w:rPr>
        <w:t>Anabilim Dalı / Program</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w:t>
      </w:r>
    </w:p>
    <w:p w:rsidR="00F15D5F" w:rsidRDefault="00F15D5F" w:rsidP="00B00123">
      <w:pPr>
        <w:spacing w:after="0" w:line="240" w:lineRule="atLeast"/>
        <w:rPr>
          <w:rFonts w:ascii="Times New Roman" w:hAnsi="Times New Roman"/>
          <w:b/>
        </w:rPr>
      </w:pPr>
    </w:p>
    <w:p w:rsidR="00BB6C2D" w:rsidRDefault="00F15D5F" w:rsidP="00B00123">
      <w:pPr>
        <w:spacing w:after="0" w:line="240" w:lineRule="atLeast"/>
        <w:rPr>
          <w:rFonts w:ascii="Times New Roman" w:hAnsi="Times New Roman"/>
          <w:b/>
        </w:rPr>
      </w:pPr>
      <w:r>
        <w:rPr>
          <w:rFonts w:ascii="Times New Roman" w:hAnsi="Times New Roman"/>
          <w:b/>
        </w:rPr>
        <w:t>Temel Alan</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w:t>
      </w:r>
    </w:p>
    <w:p w:rsidR="00F15D5F" w:rsidRDefault="00F15D5F" w:rsidP="00B00123">
      <w:pPr>
        <w:spacing w:after="0" w:line="240" w:lineRule="atLeast"/>
        <w:rPr>
          <w:rFonts w:ascii="Times New Roman" w:hAnsi="Times New Roman"/>
          <w:b/>
        </w:rPr>
      </w:pPr>
    </w:p>
    <w:p w:rsidR="00B00123" w:rsidRPr="00634F4F" w:rsidRDefault="00B00123" w:rsidP="00B00123">
      <w:pPr>
        <w:spacing w:after="0" w:line="240" w:lineRule="atLeast"/>
        <w:rPr>
          <w:rFonts w:ascii="Times New Roman" w:hAnsi="Times New Roman"/>
          <w:b/>
        </w:rPr>
      </w:pPr>
    </w:p>
    <w:tbl>
      <w:tblPr>
        <w:tblStyle w:val="TableGrid"/>
        <w:tblpPr w:leftFromText="141" w:rightFromText="141" w:vertAnchor="text" w:tblpY="1"/>
        <w:tblOverlap w:val="never"/>
        <w:tblW w:w="9884" w:type="dxa"/>
        <w:tblLook w:val="04A0" w:firstRow="1" w:lastRow="0" w:firstColumn="1" w:lastColumn="0" w:noHBand="0" w:noVBand="1"/>
      </w:tblPr>
      <w:tblGrid>
        <w:gridCol w:w="1989"/>
        <w:gridCol w:w="2826"/>
        <w:gridCol w:w="3045"/>
        <w:gridCol w:w="924"/>
        <w:gridCol w:w="1100"/>
      </w:tblGrid>
      <w:tr w:rsidR="00634F4F" w:rsidTr="00162989">
        <w:tc>
          <w:tcPr>
            <w:tcW w:w="1989" w:type="dxa"/>
          </w:tcPr>
          <w:p w:rsidR="00634F4F" w:rsidRPr="00634F4F" w:rsidRDefault="006C19A0" w:rsidP="006C19A0">
            <w:pPr>
              <w:jc w:val="center"/>
              <w:rPr>
                <w:rFonts w:ascii="Times New Roman" w:hAnsi="Times New Roman" w:cs="Times New Roman"/>
                <w:b/>
              </w:rPr>
            </w:pPr>
            <w:r>
              <w:rPr>
                <w:rFonts w:ascii="Times New Roman" w:hAnsi="Times New Roman" w:cs="Times New Roman"/>
                <w:b/>
              </w:rPr>
              <w:t xml:space="preserve">Akademik </w:t>
            </w:r>
            <w:r w:rsidR="00634F4F" w:rsidRPr="00634F4F">
              <w:rPr>
                <w:rFonts w:ascii="Times New Roman" w:hAnsi="Times New Roman" w:cs="Times New Roman"/>
                <w:b/>
              </w:rPr>
              <w:t>Faaliyet</w:t>
            </w:r>
            <w:r>
              <w:rPr>
                <w:rFonts w:ascii="Times New Roman" w:hAnsi="Times New Roman" w:cs="Times New Roman"/>
                <w:b/>
              </w:rPr>
              <w:t xml:space="preserve"> </w:t>
            </w:r>
            <w:r w:rsidR="00634F4F" w:rsidRPr="00634F4F">
              <w:rPr>
                <w:rFonts w:ascii="Times New Roman" w:hAnsi="Times New Roman" w:cs="Times New Roman"/>
                <w:b/>
              </w:rPr>
              <w:t>Türü</w:t>
            </w:r>
          </w:p>
        </w:tc>
        <w:tc>
          <w:tcPr>
            <w:tcW w:w="2826" w:type="dxa"/>
          </w:tcPr>
          <w:p w:rsidR="00634F4F" w:rsidRPr="00634F4F" w:rsidRDefault="00634F4F" w:rsidP="00B02C92">
            <w:pPr>
              <w:jc w:val="center"/>
              <w:rPr>
                <w:rFonts w:ascii="Times New Roman" w:hAnsi="Times New Roman" w:cs="Times New Roman"/>
                <w:b/>
              </w:rPr>
            </w:pPr>
            <w:r w:rsidRPr="00634F4F">
              <w:rPr>
                <w:rFonts w:ascii="Times New Roman" w:hAnsi="Times New Roman" w:cs="Times New Roman"/>
                <w:b/>
              </w:rPr>
              <w:t>Alt Faaliyet</w:t>
            </w:r>
          </w:p>
        </w:tc>
        <w:tc>
          <w:tcPr>
            <w:tcW w:w="3045" w:type="dxa"/>
          </w:tcPr>
          <w:p w:rsidR="00634F4F" w:rsidRPr="00634F4F" w:rsidRDefault="004D224E" w:rsidP="00B02C92">
            <w:pPr>
              <w:jc w:val="center"/>
              <w:rPr>
                <w:rFonts w:ascii="Times New Roman" w:hAnsi="Times New Roman" w:cs="Times New Roman"/>
                <w:b/>
              </w:rPr>
            </w:pPr>
            <w:r>
              <w:rPr>
                <w:rFonts w:ascii="Times New Roman" w:hAnsi="Times New Roman" w:cs="Times New Roman"/>
                <w:b/>
              </w:rPr>
              <w:t>Eser Adı ve Detayı</w:t>
            </w:r>
          </w:p>
        </w:tc>
        <w:tc>
          <w:tcPr>
            <w:tcW w:w="924" w:type="dxa"/>
          </w:tcPr>
          <w:p w:rsidR="00634F4F" w:rsidRPr="00634F4F" w:rsidRDefault="00F15D5F" w:rsidP="00B02C92">
            <w:pPr>
              <w:jc w:val="center"/>
              <w:rPr>
                <w:rFonts w:ascii="Times New Roman" w:hAnsi="Times New Roman" w:cs="Times New Roman"/>
                <w:b/>
              </w:rPr>
            </w:pPr>
            <w:r>
              <w:rPr>
                <w:rFonts w:ascii="Times New Roman" w:hAnsi="Times New Roman" w:cs="Times New Roman"/>
                <w:b/>
              </w:rPr>
              <w:t>Ham P</w:t>
            </w:r>
            <w:r w:rsidR="00634F4F">
              <w:rPr>
                <w:rFonts w:ascii="Times New Roman" w:hAnsi="Times New Roman" w:cs="Times New Roman"/>
                <w:b/>
              </w:rPr>
              <w:t>uan</w:t>
            </w:r>
          </w:p>
        </w:tc>
        <w:tc>
          <w:tcPr>
            <w:tcW w:w="1100" w:type="dxa"/>
          </w:tcPr>
          <w:p w:rsidR="00162989" w:rsidRDefault="00F15D5F" w:rsidP="00B02C92">
            <w:pPr>
              <w:jc w:val="center"/>
              <w:rPr>
                <w:rFonts w:ascii="Times New Roman" w:hAnsi="Times New Roman" w:cs="Times New Roman"/>
                <w:b/>
              </w:rPr>
            </w:pPr>
            <w:r>
              <w:rPr>
                <w:rFonts w:ascii="Times New Roman" w:hAnsi="Times New Roman" w:cs="Times New Roman"/>
                <w:b/>
              </w:rPr>
              <w:t xml:space="preserve">Net </w:t>
            </w:r>
          </w:p>
          <w:p w:rsidR="00634F4F" w:rsidRPr="00634F4F" w:rsidRDefault="00F15D5F" w:rsidP="00B02C92">
            <w:pPr>
              <w:jc w:val="center"/>
              <w:rPr>
                <w:rFonts w:ascii="Times New Roman" w:hAnsi="Times New Roman" w:cs="Times New Roman"/>
                <w:b/>
              </w:rPr>
            </w:pPr>
            <w:r>
              <w:rPr>
                <w:rFonts w:ascii="Times New Roman" w:hAnsi="Times New Roman" w:cs="Times New Roman"/>
                <w:b/>
              </w:rPr>
              <w:t>Puan</w:t>
            </w:r>
          </w:p>
        </w:tc>
      </w:tr>
      <w:tr w:rsidR="00861C9C" w:rsidTr="00162989">
        <w:trPr>
          <w:trHeight w:val="502"/>
        </w:trPr>
        <w:tc>
          <w:tcPr>
            <w:tcW w:w="1989" w:type="dxa"/>
            <w:vMerge w:val="restart"/>
            <w:vAlign w:val="center"/>
          </w:tcPr>
          <w:p w:rsidR="00861C9C" w:rsidRPr="00634F4F" w:rsidRDefault="00861C9C" w:rsidP="00864C29">
            <w:pPr>
              <w:jc w:val="center"/>
              <w:rPr>
                <w:rFonts w:ascii="Times New Roman" w:hAnsi="Times New Roman" w:cs="Times New Roman"/>
                <w:b/>
              </w:rPr>
            </w:pPr>
          </w:p>
          <w:p w:rsidR="00861C9C" w:rsidRDefault="00861C9C" w:rsidP="00864C29">
            <w:pPr>
              <w:jc w:val="center"/>
              <w:rPr>
                <w:rFonts w:ascii="Times New Roman" w:hAnsi="Times New Roman" w:cs="Times New Roman"/>
                <w:b/>
              </w:rPr>
            </w:pPr>
            <w:r>
              <w:rPr>
                <w:rFonts w:ascii="Times New Roman" w:hAnsi="Times New Roman" w:cs="Times New Roman"/>
                <w:b/>
              </w:rPr>
              <w:t>PROJE</w:t>
            </w:r>
          </w:p>
          <w:p w:rsidR="00861C9C" w:rsidRPr="00634F4F" w:rsidRDefault="00861C9C" w:rsidP="00864C29">
            <w:pPr>
              <w:jc w:val="center"/>
              <w:rPr>
                <w:rFonts w:ascii="Times New Roman" w:hAnsi="Times New Roman" w:cs="Times New Roman"/>
                <w:b/>
              </w:rPr>
            </w:pPr>
            <w:r>
              <w:rPr>
                <w:rFonts w:ascii="Times New Roman" w:hAnsi="Times New Roman" w:cs="Times New Roman"/>
                <w:b/>
              </w:rPr>
              <w:t>(20 Puan)</w:t>
            </w:r>
          </w:p>
          <w:p w:rsidR="00861C9C" w:rsidRPr="00634F4F" w:rsidRDefault="00861C9C" w:rsidP="00864C29">
            <w:pPr>
              <w:jc w:val="center"/>
              <w:rPr>
                <w:rFonts w:ascii="Times New Roman" w:hAnsi="Times New Roman" w:cs="Times New Roman"/>
                <w:b/>
                <w:sz w:val="24"/>
                <w:szCs w:val="24"/>
              </w:rPr>
            </w:pPr>
          </w:p>
        </w:tc>
        <w:tc>
          <w:tcPr>
            <w:tcW w:w="2826" w:type="dxa"/>
          </w:tcPr>
          <w:p w:rsidR="00861C9C" w:rsidRPr="00270B6E" w:rsidRDefault="00861C9C" w:rsidP="00270B6E">
            <w:pPr>
              <w:pStyle w:val="Default"/>
              <w:rPr>
                <w:sz w:val="20"/>
                <w:szCs w:val="20"/>
              </w:rPr>
            </w:pPr>
            <w:r w:rsidRPr="00270B6E">
              <w:rPr>
                <w:sz w:val="20"/>
                <w:szCs w:val="20"/>
              </w:rPr>
              <w:t>TÜBİTAK 1001, 1</w:t>
            </w:r>
            <w:r>
              <w:rPr>
                <w:sz w:val="20"/>
                <w:szCs w:val="20"/>
              </w:rPr>
              <w:t>003, 3501, 1505, COST, Uluslara</w:t>
            </w:r>
            <w:r w:rsidRPr="00270B6E">
              <w:rPr>
                <w:sz w:val="20"/>
                <w:szCs w:val="20"/>
              </w:rPr>
              <w:t>r</w:t>
            </w:r>
            <w:r w:rsidRPr="00270B6E">
              <w:rPr>
                <w:sz w:val="20"/>
                <w:szCs w:val="20"/>
              </w:rPr>
              <w:t>ası İkili İşbirliği Programları</w:t>
            </w:r>
          </w:p>
        </w:tc>
        <w:tc>
          <w:tcPr>
            <w:tcW w:w="3045" w:type="dxa"/>
          </w:tcPr>
          <w:p w:rsidR="00861C9C" w:rsidRDefault="00861C9C" w:rsidP="00B02C92">
            <w:pPr>
              <w:rPr>
                <w:rFonts w:ascii="Times New Roman" w:hAnsi="Times New Roman" w:cs="Times New Roman"/>
                <w:sz w:val="24"/>
                <w:szCs w:val="24"/>
              </w:rPr>
            </w:pPr>
          </w:p>
        </w:tc>
        <w:tc>
          <w:tcPr>
            <w:tcW w:w="924" w:type="dxa"/>
          </w:tcPr>
          <w:p w:rsidR="00861C9C" w:rsidRPr="00FD3C82" w:rsidRDefault="00861C9C" w:rsidP="00B02C92">
            <w:pPr>
              <w:rPr>
                <w:rFonts w:ascii="Times New Roman" w:hAnsi="Times New Roman" w:cs="Times New Roman"/>
                <w:b/>
                <w:sz w:val="24"/>
                <w:szCs w:val="24"/>
              </w:rPr>
            </w:pPr>
          </w:p>
        </w:tc>
        <w:tc>
          <w:tcPr>
            <w:tcW w:w="1100" w:type="dxa"/>
            <w:vMerge w:val="restart"/>
          </w:tcPr>
          <w:p w:rsidR="00861C9C" w:rsidRDefault="00861C9C" w:rsidP="00B02C92">
            <w:pPr>
              <w:rPr>
                <w:rFonts w:ascii="Times New Roman" w:hAnsi="Times New Roman" w:cs="Times New Roman"/>
                <w:sz w:val="24"/>
                <w:szCs w:val="24"/>
              </w:rPr>
            </w:pPr>
          </w:p>
          <w:p w:rsidR="00861C9C" w:rsidRDefault="00861C9C" w:rsidP="00B02C92">
            <w:pPr>
              <w:rPr>
                <w:rFonts w:ascii="Times New Roman" w:hAnsi="Times New Roman" w:cs="Times New Roman"/>
                <w:sz w:val="24"/>
                <w:szCs w:val="24"/>
              </w:rPr>
            </w:pPr>
          </w:p>
          <w:p w:rsidR="00861C9C" w:rsidRDefault="00861C9C" w:rsidP="00B02C92">
            <w:pPr>
              <w:rPr>
                <w:rFonts w:ascii="Times New Roman" w:hAnsi="Times New Roman" w:cs="Times New Roman"/>
                <w:sz w:val="24"/>
                <w:szCs w:val="24"/>
              </w:rPr>
            </w:pPr>
          </w:p>
          <w:p w:rsidR="00861C9C" w:rsidRDefault="00861C9C" w:rsidP="00B02C92">
            <w:pPr>
              <w:rPr>
                <w:rFonts w:ascii="Times New Roman" w:hAnsi="Times New Roman" w:cs="Times New Roman"/>
                <w:sz w:val="24"/>
                <w:szCs w:val="24"/>
              </w:rPr>
            </w:pPr>
          </w:p>
          <w:p w:rsidR="00861C9C" w:rsidRDefault="00861C9C" w:rsidP="00B02C92">
            <w:pPr>
              <w:rPr>
                <w:rFonts w:ascii="Times New Roman" w:hAnsi="Times New Roman" w:cs="Times New Roman"/>
                <w:sz w:val="24"/>
                <w:szCs w:val="24"/>
              </w:rPr>
            </w:pPr>
          </w:p>
          <w:p w:rsidR="00861C9C" w:rsidRDefault="00861C9C" w:rsidP="00B02C92">
            <w:pPr>
              <w:rPr>
                <w:rFonts w:ascii="Times New Roman" w:hAnsi="Times New Roman" w:cs="Times New Roman"/>
                <w:sz w:val="24"/>
                <w:szCs w:val="24"/>
              </w:rPr>
            </w:pPr>
          </w:p>
          <w:p w:rsidR="00861C9C" w:rsidRDefault="00861C9C" w:rsidP="00B02C92">
            <w:pPr>
              <w:rPr>
                <w:rFonts w:ascii="Times New Roman" w:hAnsi="Times New Roman" w:cs="Times New Roman"/>
                <w:sz w:val="24"/>
                <w:szCs w:val="24"/>
              </w:rPr>
            </w:pPr>
          </w:p>
          <w:p w:rsidR="00861C9C" w:rsidRDefault="00861C9C" w:rsidP="00B02C92">
            <w:pPr>
              <w:rPr>
                <w:rFonts w:ascii="Times New Roman" w:hAnsi="Times New Roman" w:cs="Times New Roman"/>
                <w:sz w:val="24"/>
                <w:szCs w:val="24"/>
              </w:rPr>
            </w:pPr>
          </w:p>
          <w:p w:rsidR="00861C9C" w:rsidRDefault="00861C9C" w:rsidP="00B02C92">
            <w:pPr>
              <w:rPr>
                <w:rFonts w:ascii="Times New Roman" w:hAnsi="Times New Roman" w:cs="Times New Roman"/>
                <w:sz w:val="24"/>
                <w:szCs w:val="24"/>
              </w:rPr>
            </w:pPr>
          </w:p>
          <w:p w:rsidR="00861C9C" w:rsidRPr="00861C9C" w:rsidRDefault="00861C9C" w:rsidP="00B02C92">
            <w:pPr>
              <w:rPr>
                <w:rFonts w:ascii="Times New Roman" w:hAnsi="Times New Roman" w:cs="Times New Roman"/>
                <w:b/>
                <w:sz w:val="24"/>
                <w:szCs w:val="24"/>
              </w:rPr>
            </w:pPr>
          </w:p>
        </w:tc>
      </w:tr>
      <w:tr w:rsidR="00861C9C" w:rsidTr="00162989">
        <w:trPr>
          <w:trHeight w:val="403"/>
        </w:trPr>
        <w:tc>
          <w:tcPr>
            <w:tcW w:w="1989" w:type="dxa"/>
            <w:vMerge/>
            <w:vAlign w:val="center"/>
          </w:tcPr>
          <w:p w:rsidR="00861C9C" w:rsidRPr="00634F4F" w:rsidRDefault="00861C9C" w:rsidP="00864C29">
            <w:pPr>
              <w:jc w:val="center"/>
              <w:rPr>
                <w:rFonts w:ascii="Times New Roman" w:hAnsi="Times New Roman" w:cs="Times New Roman"/>
                <w:b/>
              </w:rPr>
            </w:pPr>
          </w:p>
        </w:tc>
        <w:tc>
          <w:tcPr>
            <w:tcW w:w="2826" w:type="dxa"/>
          </w:tcPr>
          <w:p w:rsidR="00861C9C" w:rsidRPr="00270B6E" w:rsidRDefault="00861C9C" w:rsidP="00270B6E">
            <w:pPr>
              <w:pStyle w:val="Default"/>
              <w:rPr>
                <w:sz w:val="20"/>
                <w:szCs w:val="20"/>
              </w:rPr>
            </w:pPr>
            <w:r w:rsidRPr="00270B6E">
              <w:rPr>
                <w:sz w:val="20"/>
                <w:szCs w:val="20"/>
              </w:rPr>
              <w:t xml:space="preserve">TÜBİTAK 1005, 3001 </w:t>
            </w:r>
          </w:p>
          <w:p w:rsidR="00861C9C" w:rsidRPr="00DB6E25" w:rsidRDefault="00861C9C" w:rsidP="00B02C92">
            <w:pPr>
              <w:rPr>
                <w:rFonts w:ascii="Times New Roman" w:hAnsi="Times New Roman" w:cs="Times New Roman"/>
                <w:sz w:val="21"/>
                <w:szCs w:val="21"/>
              </w:rPr>
            </w:pPr>
          </w:p>
        </w:tc>
        <w:tc>
          <w:tcPr>
            <w:tcW w:w="3045" w:type="dxa"/>
          </w:tcPr>
          <w:p w:rsidR="00861C9C" w:rsidRDefault="00861C9C" w:rsidP="00B02C92">
            <w:pPr>
              <w:rPr>
                <w:rFonts w:ascii="Times New Roman" w:hAnsi="Times New Roman" w:cs="Times New Roman"/>
                <w:sz w:val="24"/>
                <w:szCs w:val="24"/>
              </w:rPr>
            </w:pPr>
          </w:p>
        </w:tc>
        <w:tc>
          <w:tcPr>
            <w:tcW w:w="924" w:type="dxa"/>
          </w:tcPr>
          <w:p w:rsidR="00861C9C" w:rsidRPr="00FD3C82" w:rsidRDefault="00861C9C" w:rsidP="00B02C92">
            <w:pPr>
              <w:rPr>
                <w:rFonts w:ascii="Times New Roman" w:hAnsi="Times New Roman" w:cs="Times New Roman"/>
                <w:b/>
                <w:sz w:val="24"/>
                <w:szCs w:val="24"/>
              </w:rPr>
            </w:pPr>
          </w:p>
        </w:tc>
        <w:tc>
          <w:tcPr>
            <w:tcW w:w="1100" w:type="dxa"/>
            <w:vMerge/>
          </w:tcPr>
          <w:p w:rsidR="00861C9C" w:rsidRDefault="00861C9C" w:rsidP="00B02C92">
            <w:pPr>
              <w:rPr>
                <w:rFonts w:ascii="Times New Roman" w:hAnsi="Times New Roman" w:cs="Times New Roman"/>
                <w:sz w:val="24"/>
                <w:szCs w:val="24"/>
              </w:rPr>
            </w:pPr>
          </w:p>
        </w:tc>
      </w:tr>
      <w:tr w:rsidR="00861C9C" w:rsidTr="00162989">
        <w:trPr>
          <w:trHeight w:val="403"/>
        </w:trPr>
        <w:tc>
          <w:tcPr>
            <w:tcW w:w="1989" w:type="dxa"/>
            <w:vMerge/>
            <w:vAlign w:val="center"/>
          </w:tcPr>
          <w:p w:rsidR="00861C9C" w:rsidRPr="00634F4F" w:rsidRDefault="00861C9C" w:rsidP="00864C29">
            <w:pPr>
              <w:jc w:val="center"/>
              <w:rPr>
                <w:rFonts w:ascii="Times New Roman" w:hAnsi="Times New Roman" w:cs="Times New Roman"/>
                <w:b/>
              </w:rPr>
            </w:pPr>
          </w:p>
        </w:tc>
        <w:tc>
          <w:tcPr>
            <w:tcW w:w="2826" w:type="dxa"/>
          </w:tcPr>
          <w:p w:rsidR="00861C9C" w:rsidRPr="00270B6E" w:rsidRDefault="00861C9C" w:rsidP="00270B6E">
            <w:pPr>
              <w:pStyle w:val="Default"/>
              <w:rPr>
                <w:sz w:val="20"/>
                <w:szCs w:val="20"/>
              </w:rPr>
            </w:pPr>
            <w:r w:rsidRPr="00270B6E">
              <w:rPr>
                <w:sz w:val="20"/>
                <w:szCs w:val="20"/>
              </w:rPr>
              <w:t xml:space="preserve">TÜBİTAK 1002 </w:t>
            </w:r>
          </w:p>
          <w:p w:rsidR="00861C9C" w:rsidRPr="00DB6E25" w:rsidRDefault="00861C9C" w:rsidP="00B02C92">
            <w:pPr>
              <w:rPr>
                <w:rFonts w:ascii="Times New Roman" w:hAnsi="Times New Roman" w:cs="Times New Roman"/>
                <w:sz w:val="21"/>
                <w:szCs w:val="21"/>
              </w:rPr>
            </w:pPr>
          </w:p>
        </w:tc>
        <w:tc>
          <w:tcPr>
            <w:tcW w:w="3045" w:type="dxa"/>
          </w:tcPr>
          <w:p w:rsidR="00861C9C" w:rsidRDefault="00861C9C" w:rsidP="00B02C92">
            <w:pPr>
              <w:rPr>
                <w:rFonts w:ascii="Times New Roman" w:hAnsi="Times New Roman" w:cs="Times New Roman"/>
                <w:sz w:val="24"/>
                <w:szCs w:val="24"/>
              </w:rPr>
            </w:pPr>
          </w:p>
        </w:tc>
        <w:tc>
          <w:tcPr>
            <w:tcW w:w="924" w:type="dxa"/>
          </w:tcPr>
          <w:p w:rsidR="00861C9C" w:rsidRPr="00FD3C82" w:rsidRDefault="00861C9C" w:rsidP="00B02C92">
            <w:pPr>
              <w:rPr>
                <w:rFonts w:ascii="Times New Roman" w:hAnsi="Times New Roman" w:cs="Times New Roman"/>
                <w:b/>
                <w:sz w:val="24"/>
                <w:szCs w:val="24"/>
              </w:rPr>
            </w:pPr>
          </w:p>
        </w:tc>
        <w:tc>
          <w:tcPr>
            <w:tcW w:w="1100" w:type="dxa"/>
            <w:vMerge/>
          </w:tcPr>
          <w:p w:rsidR="00861C9C" w:rsidRDefault="00861C9C" w:rsidP="00B02C92">
            <w:pPr>
              <w:rPr>
                <w:rFonts w:ascii="Times New Roman" w:hAnsi="Times New Roman" w:cs="Times New Roman"/>
                <w:sz w:val="24"/>
                <w:szCs w:val="24"/>
              </w:rPr>
            </w:pPr>
          </w:p>
        </w:tc>
      </w:tr>
      <w:tr w:rsidR="00861C9C" w:rsidTr="00162989">
        <w:trPr>
          <w:trHeight w:val="403"/>
        </w:trPr>
        <w:tc>
          <w:tcPr>
            <w:tcW w:w="1989" w:type="dxa"/>
            <w:vMerge/>
            <w:vAlign w:val="center"/>
          </w:tcPr>
          <w:p w:rsidR="00861C9C" w:rsidRPr="00634F4F" w:rsidRDefault="00861C9C" w:rsidP="00864C29">
            <w:pPr>
              <w:jc w:val="center"/>
              <w:rPr>
                <w:rFonts w:ascii="Times New Roman" w:hAnsi="Times New Roman" w:cs="Times New Roman"/>
                <w:b/>
              </w:rPr>
            </w:pPr>
          </w:p>
        </w:tc>
        <w:tc>
          <w:tcPr>
            <w:tcW w:w="2826" w:type="dxa"/>
          </w:tcPr>
          <w:p w:rsidR="00861C9C" w:rsidRPr="00270B6E" w:rsidRDefault="00861C9C" w:rsidP="00270B6E">
            <w:pPr>
              <w:pStyle w:val="Default"/>
              <w:rPr>
                <w:sz w:val="20"/>
                <w:szCs w:val="20"/>
              </w:rPr>
            </w:pPr>
            <w:r w:rsidRPr="00270B6E">
              <w:rPr>
                <w:sz w:val="20"/>
                <w:szCs w:val="20"/>
              </w:rPr>
              <w:t xml:space="preserve">H2020 projesi </w:t>
            </w:r>
          </w:p>
          <w:p w:rsidR="00861C9C" w:rsidRPr="00DB6E25" w:rsidRDefault="00861C9C" w:rsidP="00B02C92">
            <w:pPr>
              <w:rPr>
                <w:rFonts w:ascii="Times New Roman" w:hAnsi="Times New Roman" w:cs="Times New Roman"/>
                <w:sz w:val="21"/>
                <w:szCs w:val="21"/>
              </w:rPr>
            </w:pPr>
          </w:p>
        </w:tc>
        <w:tc>
          <w:tcPr>
            <w:tcW w:w="3045" w:type="dxa"/>
          </w:tcPr>
          <w:p w:rsidR="00861C9C" w:rsidRDefault="00861C9C" w:rsidP="00B02C92">
            <w:pPr>
              <w:rPr>
                <w:rFonts w:ascii="Times New Roman" w:hAnsi="Times New Roman" w:cs="Times New Roman"/>
                <w:sz w:val="24"/>
                <w:szCs w:val="24"/>
              </w:rPr>
            </w:pPr>
          </w:p>
        </w:tc>
        <w:tc>
          <w:tcPr>
            <w:tcW w:w="924" w:type="dxa"/>
          </w:tcPr>
          <w:p w:rsidR="00861C9C" w:rsidRPr="00FD3C82" w:rsidRDefault="00861C9C" w:rsidP="00B02C92">
            <w:pPr>
              <w:rPr>
                <w:rFonts w:ascii="Times New Roman" w:hAnsi="Times New Roman" w:cs="Times New Roman"/>
                <w:b/>
                <w:sz w:val="24"/>
                <w:szCs w:val="24"/>
              </w:rPr>
            </w:pPr>
          </w:p>
        </w:tc>
        <w:tc>
          <w:tcPr>
            <w:tcW w:w="1100" w:type="dxa"/>
            <w:vMerge/>
          </w:tcPr>
          <w:p w:rsidR="00861C9C" w:rsidRDefault="00861C9C" w:rsidP="00B02C92">
            <w:pPr>
              <w:rPr>
                <w:rFonts w:ascii="Times New Roman" w:hAnsi="Times New Roman" w:cs="Times New Roman"/>
                <w:sz w:val="24"/>
                <w:szCs w:val="24"/>
              </w:rPr>
            </w:pPr>
          </w:p>
        </w:tc>
      </w:tr>
      <w:tr w:rsidR="00861C9C" w:rsidTr="00162989">
        <w:trPr>
          <w:trHeight w:val="403"/>
        </w:trPr>
        <w:tc>
          <w:tcPr>
            <w:tcW w:w="1989" w:type="dxa"/>
            <w:vMerge/>
            <w:vAlign w:val="center"/>
          </w:tcPr>
          <w:p w:rsidR="00861C9C" w:rsidRPr="00634F4F" w:rsidRDefault="00861C9C" w:rsidP="00864C29">
            <w:pPr>
              <w:jc w:val="center"/>
              <w:rPr>
                <w:rFonts w:ascii="Times New Roman" w:hAnsi="Times New Roman" w:cs="Times New Roman"/>
                <w:b/>
              </w:rPr>
            </w:pPr>
          </w:p>
        </w:tc>
        <w:tc>
          <w:tcPr>
            <w:tcW w:w="2826" w:type="dxa"/>
          </w:tcPr>
          <w:p w:rsidR="00861C9C" w:rsidRPr="00270B6E" w:rsidRDefault="00861C9C" w:rsidP="00270B6E">
            <w:pPr>
              <w:pStyle w:val="Default"/>
              <w:rPr>
                <w:sz w:val="20"/>
                <w:szCs w:val="20"/>
              </w:rPr>
            </w:pPr>
            <w:r w:rsidRPr="00270B6E">
              <w:rPr>
                <w:sz w:val="20"/>
                <w:szCs w:val="20"/>
              </w:rPr>
              <w:t xml:space="preserve">Diğer uluslararası özel veya resmi kurum ve kuruluşlar tarafından desteklenmiş ve destek süresi dokuz aydan az olmayan Ar-Ge niteliğini haiz proje </w:t>
            </w:r>
          </w:p>
          <w:p w:rsidR="00861C9C" w:rsidRPr="00DB6E25" w:rsidRDefault="00861C9C" w:rsidP="00B02C92">
            <w:pPr>
              <w:rPr>
                <w:rFonts w:ascii="Times New Roman" w:hAnsi="Times New Roman" w:cs="Times New Roman"/>
                <w:sz w:val="21"/>
                <w:szCs w:val="21"/>
              </w:rPr>
            </w:pPr>
          </w:p>
        </w:tc>
        <w:tc>
          <w:tcPr>
            <w:tcW w:w="3045" w:type="dxa"/>
          </w:tcPr>
          <w:p w:rsidR="00861C9C" w:rsidRDefault="00861C9C" w:rsidP="00B02C92">
            <w:pPr>
              <w:rPr>
                <w:rFonts w:ascii="Times New Roman" w:hAnsi="Times New Roman" w:cs="Times New Roman"/>
                <w:sz w:val="24"/>
                <w:szCs w:val="24"/>
              </w:rPr>
            </w:pPr>
          </w:p>
        </w:tc>
        <w:tc>
          <w:tcPr>
            <w:tcW w:w="924" w:type="dxa"/>
          </w:tcPr>
          <w:p w:rsidR="00861C9C" w:rsidRPr="00FD3C82" w:rsidRDefault="00861C9C" w:rsidP="00B02C92">
            <w:pPr>
              <w:rPr>
                <w:rFonts w:ascii="Times New Roman" w:hAnsi="Times New Roman" w:cs="Times New Roman"/>
                <w:b/>
                <w:sz w:val="24"/>
                <w:szCs w:val="24"/>
              </w:rPr>
            </w:pPr>
          </w:p>
        </w:tc>
        <w:tc>
          <w:tcPr>
            <w:tcW w:w="1100" w:type="dxa"/>
            <w:vMerge/>
          </w:tcPr>
          <w:p w:rsidR="00861C9C" w:rsidRDefault="00861C9C" w:rsidP="00B02C92">
            <w:pPr>
              <w:rPr>
                <w:rFonts w:ascii="Times New Roman" w:hAnsi="Times New Roman" w:cs="Times New Roman"/>
                <w:sz w:val="24"/>
                <w:szCs w:val="24"/>
              </w:rPr>
            </w:pPr>
          </w:p>
        </w:tc>
      </w:tr>
      <w:tr w:rsidR="00861C9C" w:rsidTr="00162989">
        <w:trPr>
          <w:trHeight w:val="403"/>
        </w:trPr>
        <w:tc>
          <w:tcPr>
            <w:tcW w:w="1989" w:type="dxa"/>
            <w:vMerge/>
            <w:vAlign w:val="center"/>
          </w:tcPr>
          <w:p w:rsidR="00861C9C" w:rsidRPr="00634F4F" w:rsidRDefault="00861C9C" w:rsidP="00864C29">
            <w:pPr>
              <w:jc w:val="center"/>
              <w:rPr>
                <w:rFonts w:ascii="Times New Roman" w:hAnsi="Times New Roman" w:cs="Times New Roman"/>
                <w:b/>
              </w:rPr>
            </w:pPr>
          </w:p>
        </w:tc>
        <w:tc>
          <w:tcPr>
            <w:tcW w:w="2826" w:type="dxa"/>
          </w:tcPr>
          <w:p w:rsidR="00861C9C" w:rsidRPr="00270B6E" w:rsidRDefault="00861C9C" w:rsidP="00270B6E">
            <w:pPr>
              <w:pStyle w:val="Default"/>
              <w:rPr>
                <w:sz w:val="20"/>
                <w:szCs w:val="20"/>
              </w:rPr>
            </w:pPr>
            <w:r w:rsidRPr="00270B6E">
              <w:rPr>
                <w:sz w:val="20"/>
                <w:szCs w:val="20"/>
              </w:rPr>
              <w:t xml:space="preserve">Diğer ulusal kamu veya özel kurum ve kuruluşlar tarafından desteklenmiş ve destek süresi dokuz aydan az olmayan Ar-Ge niteliğini haiz proje </w:t>
            </w:r>
          </w:p>
          <w:p w:rsidR="00861C9C" w:rsidRPr="00DB6E25" w:rsidRDefault="00861C9C" w:rsidP="00B02C92">
            <w:pPr>
              <w:rPr>
                <w:rFonts w:ascii="Times New Roman" w:hAnsi="Times New Roman" w:cs="Times New Roman"/>
                <w:sz w:val="21"/>
                <w:szCs w:val="21"/>
              </w:rPr>
            </w:pPr>
          </w:p>
        </w:tc>
        <w:tc>
          <w:tcPr>
            <w:tcW w:w="3045" w:type="dxa"/>
          </w:tcPr>
          <w:p w:rsidR="00861C9C" w:rsidRDefault="00861C9C" w:rsidP="00B02C92">
            <w:pPr>
              <w:rPr>
                <w:rFonts w:ascii="Times New Roman" w:hAnsi="Times New Roman" w:cs="Times New Roman"/>
                <w:sz w:val="24"/>
                <w:szCs w:val="24"/>
              </w:rPr>
            </w:pPr>
          </w:p>
        </w:tc>
        <w:tc>
          <w:tcPr>
            <w:tcW w:w="924" w:type="dxa"/>
          </w:tcPr>
          <w:p w:rsidR="00861C9C" w:rsidRPr="00FD3C82" w:rsidRDefault="00861C9C" w:rsidP="00B02C92">
            <w:pPr>
              <w:rPr>
                <w:rFonts w:ascii="Times New Roman" w:hAnsi="Times New Roman" w:cs="Times New Roman"/>
                <w:b/>
                <w:sz w:val="24"/>
                <w:szCs w:val="24"/>
              </w:rPr>
            </w:pPr>
          </w:p>
        </w:tc>
        <w:tc>
          <w:tcPr>
            <w:tcW w:w="1100" w:type="dxa"/>
            <w:vMerge/>
          </w:tcPr>
          <w:p w:rsidR="00861C9C" w:rsidRDefault="00861C9C" w:rsidP="00B02C92">
            <w:pPr>
              <w:rPr>
                <w:rFonts w:ascii="Times New Roman" w:hAnsi="Times New Roman" w:cs="Times New Roman"/>
                <w:sz w:val="24"/>
                <w:szCs w:val="24"/>
              </w:rPr>
            </w:pPr>
          </w:p>
        </w:tc>
      </w:tr>
      <w:tr w:rsidR="00F07C50" w:rsidTr="00162989">
        <w:trPr>
          <w:trHeight w:val="56"/>
        </w:trPr>
        <w:tc>
          <w:tcPr>
            <w:tcW w:w="1989" w:type="dxa"/>
            <w:vMerge w:val="restart"/>
            <w:vAlign w:val="center"/>
          </w:tcPr>
          <w:p w:rsidR="00F07C50" w:rsidRDefault="00F07C50" w:rsidP="00864C29">
            <w:pPr>
              <w:jc w:val="center"/>
              <w:rPr>
                <w:rFonts w:ascii="Times New Roman" w:hAnsi="Times New Roman" w:cs="Times New Roman"/>
                <w:b/>
              </w:rPr>
            </w:pPr>
            <w:r>
              <w:rPr>
                <w:rFonts w:ascii="Times New Roman" w:hAnsi="Times New Roman" w:cs="Times New Roman"/>
                <w:b/>
              </w:rPr>
              <w:t>ARAŞTIRMA</w:t>
            </w:r>
          </w:p>
          <w:p w:rsidR="00F07C50" w:rsidRPr="00DB6E25" w:rsidRDefault="00F07C50" w:rsidP="00864C29">
            <w:pPr>
              <w:jc w:val="center"/>
              <w:rPr>
                <w:rFonts w:ascii="Times New Roman" w:hAnsi="Times New Roman" w:cs="Times New Roman"/>
                <w:b/>
              </w:rPr>
            </w:pPr>
            <w:r>
              <w:rPr>
                <w:rFonts w:ascii="Times New Roman" w:hAnsi="Times New Roman" w:cs="Times New Roman"/>
                <w:b/>
              </w:rPr>
              <w:t>(15 Puan)</w:t>
            </w:r>
          </w:p>
        </w:tc>
        <w:tc>
          <w:tcPr>
            <w:tcW w:w="2826" w:type="dxa"/>
          </w:tcPr>
          <w:p w:rsidR="00F07C50" w:rsidRPr="00270B6E" w:rsidRDefault="00F07C50" w:rsidP="00270B6E">
            <w:pPr>
              <w:pStyle w:val="Default"/>
              <w:rPr>
                <w:sz w:val="20"/>
                <w:szCs w:val="20"/>
              </w:rPr>
            </w:pPr>
            <w:r w:rsidRPr="00270B6E">
              <w:rPr>
                <w:sz w:val="20"/>
                <w:szCs w:val="20"/>
              </w:rPr>
              <w:t xml:space="preserve">Yurtdışı araştırma </w:t>
            </w:r>
          </w:p>
          <w:p w:rsidR="00F07C50" w:rsidRPr="00DB6E25" w:rsidRDefault="00F07C50" w:rsidP="00B02C92">
            <w:pPr>
              <w:rPr>
                <w:rFonts w:ascii="Times New Roman" w:hAnsi="Times New Roman" w:cs="Times New Roman"/>
                <w:sz w:val="21"/>
                <w:szCs w:val="21"/>
              </w:rPr>
            </w:pPr>
          </w:p>
        </w:tc>
        <w:tc>
          <w:tcPr>
            <w:tcW w:w="3045" w:type="dxa"/>
          </w:tcPr>
          <w:p w:rsidR="00F07C50" w:rsidRPr="003823CC" w:rsidRDefault="00F07C50" w:rsidP="00B02C92"/>
        </w:tc>
        <w:tc>
          <w:tcPr>
            <w:tcW w:w="924" w:type="dxa"/>
          </w:tcPr>
          <w:p w:rsidR="00F07C50" w:rsidRPr="00FD3C82" w:rsidRDefault="00F07C50" w:rsidP="00B02C92">
            <w:pPr>
              <w:rPr>
                <w:rFonts w:ascii="Times New Roman" w:hAnsi="Times New Roman" w:cs="Times New Roman"/>
                <w:b/>
                <w:sz w:val="24"/>
                <w:szCs w:val="24"/>
              </w:rPr>
            </w:pPr>
          </w:p>
        </w:tc>
        <w:tc>
          <w:tcPr>
            <w:tcW w:w="1100" w:type="dxa"/>
            <w:vMerge w:val="restart"/>
          </w:tcPr>
          <w:p w:rsidR="00F07C50" w:rsidRDefault="00F07C50" w:rsidP="00B02C92"/>
          <w:p w:rsidR="00F07C50" w:rsidRPr="00FD3C82" w:rsidRDefault="00F07C50" w:rsidP="00B02C92">
            <w:pPr>
              <w:rPr>
                <w:rFonts w:ascii="Times New Roman" w:hAnsi="Times New Roman" w:cs="Times New Roman"/>
                <w:b/>
                <w:sz w:val="24"/>
                <w:szCs w:val="24"/>
              </w:rPr>
            </w:pPr>
          </w:p>
        </w:tc>
      </w:tr>
      <w:tr w:rsidR="00F07C50" w:rsidTr="00162989">
        <w:trPr>
          <w:trHeight w:val="385"/>
        </w:trPr>
        <w:tc>
          <w:tcPr>
            <w:tcW w:w="1989" w:type="dxa"/>
            <w:vMerge/>
            <w:vAlign w:val="center"/>
          </w:tcPr>
          <w:p w:rsidR="00F07C50" w:rsidRPr="00634F4F" w:rsidRDefault="00F07C50" w:rsidP="00864C29">
            <w:pPr>
              <w:jc w:val="center"/>
              <w:rPr>
                <w:rFonts w:ascii="Times New Roman" w:hAnsi="Times New Roman" w:cs="Times New Roman"/>
                <w:b/>
              </w:rPr>
            </w:pPr>
          </w:p>
        </w:tc>
        <w:tc>
          <w:tcPr>
            <w:tcW w:w="2826" w:type="dxa"/>
          </w:tcPr>
          <w:p w:rsidR="00F07C50" w:rsidRPr="00270B6E" w:rsidRDefault="00F07C50" w:rsidP="00270B6E">
            <w:pPr>
              <w:pStyle w:val="Default"/>
              <w:rPr>
                <w:sz w:val="20"/>
                <w:szCs w:val="20"/>
              </w:rPr>
            </w:pPr>
            <w:r w:rsidRPr="00270B6E">
              <w:rPr>
                <w:sz w:val="20"/>
                <w:szCs w:val="20"/>
              </w:rPr>
              <w:t xml:space="preserve">Yurtiçi araştırma </w:t>
            </w:r>
          </w:p>
          <w:p w:rsidR="00F07C50" w:rsidRPr="00DB6E25" w:rsidRDefault="00F07C50" w:rsidP="00B02C92">
            <w:pPr>
              <w:rPr>
                <w:rFonts w:ascii="Times New Roman" w:hAnsi="Times New Roman" w:cs="Times New Roman"/>
                <w:sz w:val="21"/>
                <w:szCs w:val="21"/>
              </w:rPr>
            </w:pPr>
          </w:p>
        </w:tc>
        <w:tc>
          <w:tcPr>
            <w:tcW w:w="3045" w:type="dxa"/>
          </w:tcPr>
          <w:p w:rsidR="00F07C50" w:rsidRPr="003823CC" w:rsidRDefault="00F07C50" w:rsidP="00B02C92"/>
        </w:tc>
        <w:tc>
          <w:tcPr>
            <w:tcW w:w="924" w:type="dxa"/>
          </w:tcPr>
          <w:p w:rsidR="00F07C50" w:rsidRPr="00FD3C82" w:rsidRDefault="00F07C50" w:rsidP="00B02C92">
            <w:pPr>
              <w:rPr>
                <w:rFonts w:ascii="Times New Roman" w:hAnsi="Times New Roman" w:cs="Times New Roman"/>
                <w:b/>
                <w:sz w:val="24"/>
                <w:szCs w:val="24"/>
              </w:rPr>
            </w:pPr>
          </w:p>
        </w:tc>
        <w:tc>
          <w:tcPr>
            <w:tcW w:w="1100" w:type="dxa"/>
            <w:vMerge/>
          </w:tcPr>
          <w:p w:rsidR="00F07C50" w:rsidRPr="003823CC" w:rsidRDefault="00F07C50" w:rsidP="00B02C92"/>
        </w:tc>
      </w:tr>
      <w:tr w:rsidR="0063728A" w:rsidRPr="00DB6E25" w:rsidTr="00162989">
        <w:trPr>
          <w:trHeight w:val="392"/>
        </w:trPr>
        <w:tc>
          <w:tcPr>
            <w:tcW w:w="1989" w:type="dxa"/>
            <w:vMerge w:val="restart"/>
            <w:vAlign w:val="center"/>
          </w:tcPr>
          <w:p w:rsidR="0063728A" w:rsidRPr="00DB6E25" w:rsidRDefault="0063728A" w:rsidP="00864C29">
            <w:pPr>
              <w:jc w:val="center"/>
              <w:rPr>
                <w:rFonts w:ascii="Times New Roman" w:hAnsi="Times New Roman" w:cs="Times New Roman"/>
                <w:b/>
                <w:sz w:val="21"/>
                <w:szCs w:val="21"/>
              </w:rPr>
            </w:pPr>
          </w:p>
          <w:p w:rsidR="0063728A" w:rsidRPr="00DB6E25"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p>
          <w:p w:rsidR="0063728A" w:rsidRDefault="0063728A" w:rsidP="00864C29">
            <w:pPr>
              <w:jc w:val="center"/>
              <w:rPr>
                <w:rFonts w:ascii="Times New Roman" w:hAnsi="Times New Roman" w:cs="Times New Roman"/>
                <w:b/>
                <w:sz w:val="21"/>
                <w:szCs w:val="21"/>
              </w:rPr>
            </w:pPr>
            <w:r>
              <w:rPr>
                <w:rFonts w:ascii="Times New Roman" w:hAnsi="Times New Roman" w:cs="Times New Roman"/>
                <w:b/>
                <w:sz w:val="21"/>
                <w:szCs w:val="21"/>
              </w:rPr>
              <w:t>YAYIN</w:t>
            </w:r>
          </w:p>
          <w:p w:rsidR="0063728A" w:rsidRPr="00DB6E25" w:rsidRDefault="0063728A" w:rsidP="00864C29">
            <w:pPr>
              <w:jc w:val="center"/>
              <w:rPr>
                <w:rFonts w:ascii="Times New Roman" w:hAnsi="Times New Roman" w:cs="Times New Roman"/>
                <w:b/>
                <w:sz w:val="21"/>
                <w:szCs w:val="21"/>
              </w:rPr>
            </w:pPr>
            <w:r>
              <w:rPr>
                <w:rFonts w:ascii="Times New Roman" w:hAnsi="Times New Roman" w:cs="Times New Roman"/>
                <w:b/>
                <w:sz w:val="21"/>
                <w:szCs w:val="21"/>
              </w:rPr>
              <w:t>(30 Puan)</w:t>
            </w:r>
          </w:p>
          <w:p w:rsidR="0063728A" w:rsidRPr="00DB6E25" w:rsidRDefault="0063728A" w:rsidP="00864C29">
            <w:pPr>
              <w:jc w:val="center"/>
              <w:rPr>
                <w:rFonts w:ascii="Times New Roman" w:hAnsi="Times New Roman" w:cs="Times New Roman"/>
                <w:b/>
                <w:sz w:val="21"/>
                <w:szCs w:val="21"/>
              </w:rPr>
            </w:pPr>
          </w:p>
        </w:tc>
        <w:tc>
          <w:tcPr>
            <w:tcW w:w="2826" w:type="dxa"/>
          </w:tcPr>
          <w:p w:rsidR="0063728A" w:rsidRPr="0079102D" w:rsidRDefault="0063728A" w:rsidP="0079102D">
            <w:pPr>
              <w:pStyle w:val="Default"/>
              <w:rPr>
                <w:sz w:val="20"/>
                <w:szCs w:val="20"/>
              </w:rPr>
            </w:pPr>
            <w:r w:rsidRPr="0079102D">
              <w:rPr>
                <w:sz w:val="20"/>
                <w:szCs w:val="20"/>
              </w:rPr>
              <w:lastRenderedPageBreak/>
              <w:t>SCI, SCI-</w:t>
            </w:r>
            <w:proofErr w:type="spellStart"/>
            <w:r w:rsidRPr="0079102D">
              <w:rPr>
                <w:sz w:val="20"/>
                <w:szCs w:val="20"/>
              </w:rPr>
              <w:t>Expanded</w:t>
            </w:r>
            <w:proofErr w:type="spellEnd"/>
            <w:r w:rsidRPr="0079102D">
              <w:rPr>
                <w:sz w:val="20"/>
                <w:szCs w:val="20"/>
              </w:rPr>
              <w:t xml:space="preserve">, SSCI ve AHCI kapsamındaki dergilerde yayınlanmış araştırma makalesi </w:t>
            </w:r>
          </w:p>
          <w:p w:rsidR="0063728A" w:rsidRPr="00DB6E25" w:rsidRDefault="0063728A" w:rsidP="00B02C92">
            <w:pPr>
              <w:rPr>
                <w:rFonts w:ascii="Times New Roman" w:hAnsi="Times New Roman" w:cs="Times New Roman"/>
                <w:sz w:val="21"/>
                <w:szCs w:val="21"/>
              </w:rPr>
            </w:pPr>
          </w:p>
        </w:tc>
        <w:tc>
          <w:tcPr>
            <w:tcW w:w="3045" w:type="dxa"/>
          </w:tcPr>
          <w:p w:rsidR="0063728A" w:rsidRPr="00DB6E25" w:rsidRDefault="0063728A" w:rsidP="00B02C92">
            <w:pPr>
              <w:rPr>
                <w:rFonts w:ascii="Times New Roman" w:hAnsi="Times New Roman" w:cs="Times New Roman"/>
                <w:sz w:val="21"/>
                <w:szCs w:val="21"/>
              </w:rPr>
            </w:pPr>
          </w:p>
        </w:tc>
        <w:tc>
          <w:tcPr>
            <w:tcW w:w="924" w:type="dxa"/>
          </w:tcPr>
          <w:p w:rsidR="0063728A" w:rsidRPr="00FD3C82" w:rsidRDefault="0063728A" w:rsidP="00B02C92">
            <w:pPr>
              <w:rPr>
                <w:rFonts w:ascii="Times New Roman" w:hAnsi="Times New Roman" w:cs="Times New Roman"/>
                <w:b/>
                <w:sz w:val="24"/>
                <w:szCs w:val="24"/>
              </w:rPr>
            </w:pPr>
          </w:p>
        </w:tc>
        <w:tc>
          <w:tcPr>
            <w:tcW w:w="1100" w:type="dxa"/>
            <w:vMerge w:val="restart"/>
          </w:tcPr>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Default="0063728A" w:rsidP="00B02C92">
            <w:pPr>
              <w:rPr>
                <w:rFonts w:ascii="Times New Roman" w:hAnsi="Times New Roman" w:cs="Times New Roman"/>
                <w:sz w:val="21"/>
                <w:szCs w:val="21"/>
              </w:rPr>
            </w:pPr>
          </w:p>
          <w:p w:rsidR="0063728A" w:rsidRPr="00EA76E3" w:rsidRDefault="0063728A" w:rsidP="00B02C92">
            <w:pPr>
              <w:rPr>
                <w:rFonts w:ascii="Times New Roman" w:hAnsi="Times New Roman" w:cs="Times New Roman"/>
                <w:sz w:val="24"/>
                <w:szCs w:val="24"/>
              </w:rPr>
            </w:pPr>
          </w:p>
          <w:p w:rsidR="0063728A" w:rsidRPr="00EA76E3" w:rsidRDefault="0063728A" w:rsidP="00B02C92">
            <w:pPr>
              <w:rPr>
                <w:rFonts w:ascii="Times New Roman" w:hAnsi="Times New Roman" w:cs="Times New Roman"/>
                <w:b/>
                <w:sz w:val="24"/>
                <w:szCs w:val="24"/>
              </w:rPr>
            </w:pPr>
          </w:p>
        </w:tc>
      </w:tr>
      <w:tr w:rsidR="0063728A" w:rsidRPr="00DB6E25" w:rsidTr="00162989">
        <w:trPr>
          <w:trHeight w:val="301"/>
        </w:trPr>
        <w:tc>
          <w:tcPr>
            <w:tcW w:w="1989" w:type="dxa"/>
            <w:vMerge/>
            <w:vAlign w:val="center"/>
          </w:tcPr>
          <w:p w:rsidR="0063728A" w:rsidRPr="00DB6E25" w:rsidRDefault="0063728A" w:rsidP="00864C29">
            <w:pPr>
              <w:jc w:val="center"/>
              <w:rPr>
                <w:rFonts w:ascii="Times New Roman" w:hAnsi="Times New Roman" w:cs="Times New Roman"/>
                <w:b/>
                <w:sz w:val="21"/>
                <w:szCs w:val="21"/>
              </w:rPr>
            </w:pPr>
          </w:p>
        </w:tc>
        <w:tc>
          <w:tcPr>
            <w:tcW w:w="2826" w:type="dxa"/>
          </w:tcPr>
          <w:p w:rsidR="0063728A" w:rsidRPr="0079102D" w:rsidRDefault="0063728A" w:rsidP="0079102D">
            <w:pPr>
              <w:pStyle w:val="Default"/>
              <w:rPr>
                <w:sz w:val="20"/>
                <w:szCs w:val="20"/>
              </w:rPr>
            </w:pPr>
            <w:r w:rsidRPr="0079102D">
              <w:rPr>
                <w:sz w:val="20"/>
                <w:szCs w:val="20"/>
              </w:rPr>
              <w:t>SCI, SCI-</w:t>
            </w:r>
            <w:proofErr w:type="spellStart"/>
            <w:r w:rsidRPr="0079102D">
              <w:rPr>
                <w:sz w:val="20"/>
                <w:szCs w:val="20"/>
              </w:rPr>
              <w:t>Expanded</w:t>
            </w:r>
            <w:proofErr w:type="spellEnd"/>
            <w:r w:rsidRPr="0079102D">
              <w:rPr>
                <w:sz w:val="20"/>
                <w:szCs w:val="20"/>
              </w:rPr>
              <w:t xml:space="preserve">, SSCI ve AHCI kapsamındaki dergilerde yayınlanmış derleme veya kısa makale (editöre mektup, yorum, vaka takdimi, teknik not, </w:t>
            </w:r>
            <w:r w:rsidRPr="0079102D">
              <w:rPr>
                <w:sz w:val="20"/>
                <w:szCs w:val="20"/>
              </w:rPr>
              <w:lastRenderedPageBreak/>
              <w:t xml:space="preserve">araştırma notu, özet ve kitap kritiği) </w:t>
            </w:r>
          </w:p>
          <w:p w:rsidR="0063728A" w:rsidRPr="00DB6E25" w:rsidRDefault="0063728A" w:rsidP="00B02C92">
            <w:pPr>
              <w:rPr>
                <w:rFonts w:ascii="Times New Roman" w:hAnsi="Times New Roman" w:cs="Times New Roman"/>
                <w:sz w:val="21"/>
                <w:szCs w:val="21"/>
              </w:rPr>
            </w:pPr>
          </w:p>
        </w:tc>
        <w:tc>
          <w:tcPr>
            <w:tcW w:w="3045" w:type="dxa"/>
          </w:tcPr>
          <w:p w:rsidR="0063728A" w:rsidRPr="00DB6E25" w:rsidRDefault="0063728A" w:rsidP="00B02C92">
            <w:pPr>
              <w:rPr>
                <w:rFonts w:ascii="Times New Roman" w:hAnsi="Times New Roman" w:cs="Times New Roman"/>
                <w:sz w:val="21"/>
                <w:szCs w:val="21"/>
              </w:rPr>
            </w:pPr>
          </w:p>
        </w:tc>
        <w:tc>
          <w:tcPr>
            <w:tcW w:w="924" w:type="dxa"/>
          </w:tcPr>
          <w:p w:rsidR="0063728A" w:rsidRPr="00FD3C82" w:rsidRDefault="0063728A" w:rsidP="00B02C92">
            <w:pPr>
              <w:rPr>
                <w:rFonts w:ascii="Times New Roman" w:hAnsi="Times New Roman" w:cs="Times New Roman"/>
                <w:b/>
                <w:sz w:val="24"/>
                <w:szCs w:val="24"/>
              </w:rPr>
            </w:pPr>
          </w:p>
        </w:tc>
        <w:tc>
          <w:tcPr>
            <w:tcW w:w="1100" w:type="dxa"/>
            <w:vMerge/>
          </w:tcPr>
          <w:p w:rsidR="0063728A" w:rsidRPr="00DB6E25" w:rsidRDefault="0063728A" w:rsidP="00B02C92">
            <w:pPr>
              <w:rPr>
                <w:rFonts w:ascii="Times New Roman" w:hAnsi="Times New Roman" w:cs="Times New Roman"/>
                <w:sz w:val="21"/>
                <w:szCs w:val="21"/>
              </w:rPr>
            </w:pPr>
          </w:p>
        </w:tc>
      </w:tr>
      <w:tr w:rsidR="0063728A" w:rsidRPr="00DB6E25" w:rsidTr="00162989">
        <w:trPr>
          <w:trHeight w:val="299"/>
        </w:trPr>
        <w:tc>
          <w:tcPr>
            <w:tcW w:w="1989" w:type="dxa"/>
            <w:vMerge/>
            <w:vAlign w:val="center"/>
          </w:tcPr>
          <w:p w:rsidR="0063728A" w:rsidRPr="00DB6E25" w:rsidRDefault="0063728A" w:rsidP="00864C29">
            <w:pPr>
              <w:jc w:val="center"/>
              <w:rPr>
                <w:rFonts w:ascii="Times New Roman" w:hAnsi="Times New Roman" w:cs="Times New Roman"/>
                <w:b/>
                <w:sz w:val="21"/>
                <w:szCs w:val="21"/>
              </w:rPr>
            </w:pPr>
          </w:p>
        </w:tc>
        <w:tc>
          <w:tcPr>
            <w:tcW w:w="2826" w:type="dxa"/>
          </w:tcPr>
          <w:p w:rsidR="0063728A" w:rsidRPr="0079102D" w:rsidRDefault="0063728A" w:rsidP="0079102D">
            <w:pPr>
              <w:pStyle w:val="Default"/>
              <w:rPr>
                <w:sz w:val="20"/>
                <w:szCs w:val="20"/>
              </w:rPr>
            </w:pPr>
            <w:r w:rsidRPr="0079102D">
              <w:rPr>
                <w:sz w:val="20"/>
                <w:szCs w:val="20"/>
              </w:rPr>
              <w:t xml:space="preserve">Alan endeksleri (ÜAK tarafından tanımlanan alanlar için) kapsamındaki dergilerde yayınlanmış araştırma makalesi </w:t>
            </w:r>
          </w:p>
          <w:p w:rsidR="0063728A" w:rsidRPr="00DB6E25" w:rsidRDefault="0063728A" w:rsidP="00B02C92">
            <w:pPr>
              <w:rPr>
                <w:rFonts w:ascii="Times New Roman" w:hAnsi="Times New Roman" w:cs="Times New Roman"/>
                <w:sz w:val="21"/>
                <w:szCs w:val="21"/>
              </w:rPr>
            </w:pPr>
          </w:p>
        </w:tc>
        <w:tc>
          <w:tcPr>
            <w:tcW w:w="3045" w:type="dxa"/>
          </w:tcPr>
          <w:p w:rsidR="0063728A" w:rsidRPr="00DB6E25" w:rsidRDefault="0063728A" w:rsidP="00B02C92">
            <w:pPr>
              <w:rPr>
                <w:rFonts w:ascii="Times New Roman" w:hAnsi="Times New Roman" w:cs="Times New Roman"/>
                <w:sz w:val="21"/>
                <w:szCs w:val="21"/>
              </w:rPr>
            </w:pPr>
          </w:p>
        </w:tc>
        <w:tc>
          <w:tcPr>
            <w:tcW w:w="924" w:type="dxa"/>
          </w:tcPr>
          <w:p w:rsidR="0063728A" w:rsidRPr="00FD3C82" w:rsidRDefault="0063728A" w:rsidP="00B02C92">
            <w:pPr>
              <w:rPr>
                <w:rFonts w:ascii="Times New Roman" w:hAnsi="Times New Roman" w:cs="Times New Roman"/>
                <w:b/>
                <w:sz w:val="24"/>
                <w:szCs w:val="24"/>
              </w:rPr>
            </w:pPr>
          </w:p>
        </w:tc>
        <w:tc>
          <w:tcPr>
            <w:tcW w:w="1100" w:type="dxa"/>
            <w:vMerge/>
          </w:tcPr>
          <w:p w:rsidR="0063728A" w:rsidRPr="00DB6E25" w:rsidRDefault="0063728A" w:rsidP="00B02C92">
            <w:pPr>
              <w:rPr>
                <w:rFonts w:ascii="Times New Roman" w:hAnsi="Times New Roman" w:cs="Times New Roman"/>
                <w:sz w:val="21"/>
                <w:szCs w:val="21"/>
              </w:rPr>
            </w:pPr>
          </w:p>
        </w:tc>
      </w:tr>
      <w:tr w:rsidR="0063728A" w:rsidRPr="00DB6E25" w:rsidTr="00162989">
        <w:trPr>
          <w:trHeight w:val="289"/>
        </w:trPr>
        <w:tc>
          <w:tcPr>
            <w:tcW w:w="1989" w:type="dxa"/>
            <w:vMerge/>
            <w:vAlign w:val="center"/>
          </w:tcPr>
          <w:p w:rsidR="0063728A" w:rsidRPr="00DB6E25" w:rsidRDefault="0063728A" w:rsidP="00864C29">
            <w:pPr>
              <w:jc w:val="center"/>
              <w:rPr>
                <w:rFonts w:ascii="Times New Roman" w:hAnsi="Times New Roman" w:cs="Times New Roman"/>
                <w:b/>
                <w:sz w:val="21"/>
                <w:szCs w:val="21"/>
              </w:rPr>
            </w:pPr>
          </w:p>
        </w:tc>
        <w:tc>
          <w:tcPr>
            <w:tcW w:w="2826" w:type="dxa"/>
          </w:tcPr>
          <w:p w:rsidR="0063728A" w:rsidRPr="0079102D" w:rsidRDefault="0063728A" w:rsidP="0079102D">
            <w:pPr>
              <w:pStyle w:val="Default"/>
              <w:rPr>
                <w:sz w:val="20"/>
                <w:szCs w:val="20"/>
              </w:rPr>
            </w:pPr>
            <w:r w:rsidRPr="0079102D">
              <w:rPr>
                <w:sz w:val="20"/>
                <w:szCs w:val="20"/>
              </w:rPr>
              <w:t xml:space="preserve">Alan endeksleri (ÜAK tarafından tanımlanan alanlar için) kapsamındaki dergilerde yayınlanmış derleme veya kısa makale (editöre mektup, yorum, vaka takdimi, teknik not, araştırma notu, özet ve kitap kritiği) </w:t>
            </w:r>
          </w:p>
          <w:p w:rsidR="0063728A" w:rsidRPr="00DB6E25" w:rsidRDefault="0063728A" w:rsidP="00B02C92">
            <w:pPr>
              <w:rPr>
                <w:rFonts w:ascii="Times New Roman" w:hAnsi="Times New Roman" w:cs="Times New Roman"/>
                <w:sz w:val="21"/>
                <w:szCs w:val="21"/>
              </w:rPr>
            </w:pPr>
          </w:p>
        </w:tc>
        <w:tc>
          <w:tcPr>
            <w:tcW w:w="3045" w:type="dxa"/>
          </w:tcPr>
          <w:p w:rsidR="0063728A" w:rsidRPr="00DB6E25" w:rsidRDefault="0063728A" w:rsidP="00B02C92">
            <w:pPr>
              <w:rPr>
                <w:rFonts w:ascii="Times New Roman" w:hAnsi="Times New Roman" w:cs="Times New Roman"/>
                <w:sz w:val="21"/>
                <w:szCs w:val="21"/>
              </w:rPr>
            </w:pPr>
          </w:p>
        </w:tc>
        <w:tc>
          <w:tcPr>
            <w:tcW w:w="924" w:type="dxa"/>
          </w:tcPr>
          <w:p w:rsidR="0063728A" w:rsidRPr="00FD3C82" w:rsidRDefault="0063728A" w:rsidP="00B02C92">
            <w:pPr>
              <w:rPr>
                <w:rFonts w:ascii="Times New Roman" w:hAnsi="Times New Roman" w:cs="Times New Roman"/>
                <w:b/>
                <w:sz w:val="24"/>
                <w:szCs w:val="24"/>
              </w:rPr>
            </w:pPr>
          </w:p>
        </w:tc>
        <w:tc>
          <w:tcPr>
            <w:tcW w:w="1100" w:type="dxa"/>
            <w:vMerge/>
          </w:tcPr>
          <w:p w:rsidR="0063728A" w:rsidRPr="00DB6E25" w:rsidRDefault="0063728A" w:rsidP="00B02C92">
            <w:pPr>
              <w:rPr>
                <w:rFonts w:ascii="Times New Roman" w:hAnsi="Times New Roman" w:cs="Times New Roman"/>
                <w:sz w:val="21"/>
                <w:szCs w:val="21"/>
              </w:rPr>
            </w:pPr>
          </w:p>
        </w:tc>
      </w:tr>
      <w:tr w:rsidR="0063728A" w:rsidRPr="00DB6E25" w:rsidTr="00162989">
        <w:trPr>
          <w:trHeight w:val="265"/>
        </w:trPr>
        <w:tc>
          <w:tcPr>
            <w:tcW w:w="1989" w:type="dxa"/>
            <w:vMerge/>
            <w:vAlign w:val="center"/>
          </w:tcPr>
          <w:p w:rsidR="0063728A" w:rsidRPr="00DB6E25" w:rsidRDefault="0063728A" w:rsidP="00864C29">
            <w:pPr>
              <w:jc w:val="center"/>
              <w:rPr>
                <w:rFonts w:ascii="Times New Roman" w:hAnsi="Times New Roman" w:cs="Times New Roman"/>
                <w:b/>
                <w:sz w:val="21"/>
                <w:szCs w:val="21"/>
              </w:rPr>
            </w:pPr>
          </w:p>
        </w:tc>
        <w:tc>
          <w:tcPr>
            <w:tcW w:w="2826" w:type="dxa"/>
          </w:tcPr>
          <w:p w:rsidR="0063728A" w:rsidRPr="0079102D" w:rsidRDefault="0063728A" w:rsidP="0079102D">
            <w:pPr>
              <w:pStyle w:val="Default"/>
              <w:rPr>
                <w:sz w:val="20"/>
                <w:szCs w:val="20"/>
              </w:rPr>
            </w:pPr>
            <w:r w:rsidRPr="0079102D">
              <w:rPr>
                <w:sz w:val="20"/>
                <w:szCs w:val="20"/>
              </w:rPr>
              <w:t xml:space="preserve">Diğer uluslararası hakemli dergilerde yayınlanmış araştırma makalesi </w:t>
            </w:r>
          </w:p>
          <w:p w:rsidR="0063728A" w:rsidRPr="00DB6E25" w:rsidRDefault="0063728A" w:rsidP="00B02C92">
            <w:pPr>
              <w:rPr>
                <w:rFonts w:ascii="Times New Roman" w:hAnsi="Times New Roman" w:cs="Times New Roman"/>
                <w:sz w:val="21"/>
                <w:szCs w:val="21"/>
              </w:rPr>
            </w:pPr>
          </w:p>
        </w:tc>
        <w:tc>
          <w:tcPr>
            <w:tcW w:w="3045" w:type="dxa"/>
          </w:tcPr>
          <w:p w:rsidR="0063728A" w:rsidRPr="00DB6E25" w:rsidRDefault="0063728A" w:rsidP="00B02C92">
            <w:pPr>
              <w:rPr>
                <w:rFonts w:ascii="Times New Roman" w:hAnsi="Times New Roman" w:cs="Times New Roman"/>
                <w:sz w:val="21"/>
                <w:szCs w:val="21"/>
              </w:rPr>
            </w:pPr>
          </w:p>
        </w:tc>
        <w:tc>
          <w:tcPr>
            <w:tcW w:w="924" w:type="dxa"/>
          </w:tcPr>
          <w:p w:rsidR="0063728A" w:rsidRPr="00FD3C82" w:rsidRDefault="0063728A" w:rsidP="00B02C92">
            <w:pPr>
              <w:rPr>
                <w:rFonts w:ascii="Times New Roman" w:hAnsi="Times New Roman" w:cs="Times New Roman"/>
                <w:b/>
                <w:sz w:val="24"/>
                <w:szCs w:val="24"/>
              </w:rPr>
            </w:pPr>
          </w:p>
        </w:tc>
        <w:tc>
          <w:tcPr>
            <w:tcW w:w="1100" w:type="dxa"/>
            <w:vMerge/>
          </w:tcPr>
          <w:p w:rsidR="0063728A" w:rsidRPr="00DB6E25" w:rsidRDefault="0063728A" w:rsidP="00B02C92">
            <w:pPr>
              <w:rPr>
                <w:rFonts w:ascii="Times New Roman" w:hAnsi="Times New Roman" w:cs="Times New Roman"/>
                <w:sz w:val="21"/>
                <w:szCs w:val="21"/>
              </w:rPr>
            </w:pPr>
          </w:p>
        </w:tc>
      </w:tr>
      <w:tr w:rsidR="0063728A" w:rsidRPr="00DB6E25" w:rsidTr="00162989">
        <w:trPr>
          <w:trHeight w:val="426"/>
        </w:trPr>
        <w:tc>
          <w:tcPr>
            <w:tcW w:w="1989" w:type="dxa"/>
            <w:vMerge/>
            <w:vAlign w:val="center"/>
          </w:tcPr>
          <w:p w:rsidR="0063728A" w:rsidRPr="00DB6E25" w:rsidRDefault="0063728A" w:rsidP="00864C29">
            <w:pPr>
              <w:jc w:val="center"/>
              <w:rPr>
                <w:rFonts w:ascii="Times New Roman" w:hAnsi="Times New Roman" w:cs="Times New Roman"/>
                <w:b/>
                <w:sz w:val="21"/>
                <w:szCs w:val="21"/>
              </w:rPr>
            </w:pPr>
          </w:p>
        </w:tc>
        <w:tc>
          <w:tcPr>
            <w:tcW w:w="2826" w:type="dxa"/>
          </w:tcPr>
          <w:p w:rsidR="0063728A" w:rsidRPr="0079102D" w:rsidRDefault="0063728A" w:rsidP="0079102D">
            <w:pPr>
              <w:pStyle w:val="Default"/>
              <w:rPr>
                <w:sz w:val="20"/>
                <w:szCs w:val="20"/>
              </w:rPr>
            </w:pPr>
            <w:r w:rsidRPr="0079102D">
              <w:rPr>
                <w:sz w:val="20"/>
                <w:szCs w:val="20"/>
              </w:rPr>
              <w:t xml:space="preserve">ULAKBİM TR Dizin tarafından taranan ulusal hakemli dergilerde yayınlanmış makale </w:t>
            </w:r>
          </w:p>
          <w:p w:rsidR="0063728A" w:rsidRPr="00DB6E25" w:rsidRDefault="0063728A" w:rsidP="00934EB7">
            <w:pPr>
              <w:rPr>
                <w:rFonts w:ascii="Times New Roman" w:hAnsi="Times New Roman" w:cs="Times New Roman"/>
                <w:sz w:val="21"/>
                <w:szCs w:val="21"/>
              </w:rPr>
            </w:pPr>
          </w:p>
        </w:tc>
        <w:tc>
          <w:tcPr>
            <w:tcW w:w="3045" w:type="dxa"/>
          </w:tcPr>
          <w:p w:rsidR="0063728A" w:rsidRPr="00DB6E25" w:rsidRDefault="0063728A" w:rsidP="00B02C92">
            <w:pPr>
              <w:rPr>
                <w:rFonts w:ascii="Times New Roman" w:hAnsi="Times New Roman" w:cs="Times New Roman"/>
                <w:sz w:val="21"/>
                <w:szCs w:val="21"/>
              </w:rPr>
            </w:pPr>
          </w:p>
        </w:tc>
        <w:tc>
          <w:tcPr>
            <w:tcW w:w="924" w:type="dxa"/>
          </w:tcPr>
          <w:p w:rsidR="0063728A" w:rsidRPr="00FD3C82" w:rsidRDefault="0063728A" w:rsidP="00B02C92">
            <w:pPr>
              <w:rPr>
                <w:rFonts w:ascii="Times New Roman" w:hAnsi="Times New Roman" w:cs="Times New Roman"/>
                <w:b/>
                <w:sz w:val="24"/>
                <w:szCs w:val="24"/>
              </w:rPr>
            </w:pPr>
          </w:p>
        </w:tc>
        <w:tc>
          <w:tcPr>
            <w:tcW w:w="1100" w:type="dxa"/>
            <w:vMerge/>
          </w:tcPr>
          <w:p w:rsidR="0063728A" w:rsidRPr="00DB6E25" w:rsidRDefault="0063728A" w:rsidP="00B02C92">
            <w:pPr>
              <w:rPr>
                <w:rFonts w:ascii="Times New Roman" w:hAnsi="Times New Roman" w:cs="Times New Roman"/>
                <w:sz w:val="21"/>
                <w:szCs w:val="21"/>
              </w:rPr>
            </w:pPr>
          </w:p>
        </w:tc>
      </w:tr>
      <w:tr w:rsidR="0063728A" w:rsidRPr="00DB6E25" w:rsidTr="00162989">
        <w:trPr>
          <w:trHeight w:val="283"/>
        </w:trPr>
        <w:tc>
          <w:tcPr>
            <w:tcW w:w="1989" w:type="dxa"/>
            <w:vMerge/>
            <w:vAlign w:val="center"/>
          </w:tcPr>
          <w:p w:rsidR="0063728A" w:rsidRPr="00DB6E25" w:rsidRDefault="0063728A" w:rsidP="00864C29">
            <w:pPr>
              <w:jc w:val="center"/>
              <w:rPr>
                <w:rFonts w:ascii="Times New Roman" w:hAnsi="Times New Roman" w:cs="Times New Roman"/>
                <w:b/>
                <w:sz w:val="21"/>
                <w:szCs w:val="21"/>
              </w:rPr>
            </w:pPr>
          </w:p>
        </w:tc>
        <w:tc>
          <w:tcPr>
            <w:tcW w:w="2826" w:type="dxa"/>
          </w:tcPr>
          <w:p w:rsidR="0063728A" w:rsidRPr="0079102D" w:rsidRDefault="0063728A" w:rsidP="0079102D">
            <w:pPr>
              <w:pStyle w:val="Default"/>
              <w:rPr>
                <w:sz w:val="20"/>
                <w:szCs w:val="20"/>
              </w:rPr>
            </w:pPr>
            <w:r w:rsidRPr="0079102D">
              <w:rPr>
                <w:sz w:val="20"/>
                <w:szCs w:val="20"/>
              </w:rPr>
              <w:t>SCI, SCI-</w:t>
            </w:r>
            <w:proofErr w:type="spellStart"/>
            <w:r w:rsidRPr="0079102D">
              <w:rPr>
                <w:sz w:val="20"/>
                <w:szCs w:val="20"/>
              </w:rPr>
              <w:t>Expanded</w:t>
            </w:r>
            <w:proofErr w:type="spellEnd"/>
            <w:r w:rsidRPr="0079102D">
              <w:rPr>
                <w:sz w:val="20"/>
                <w:szCs w:val="20"/>
              </w:rPr>
              <w:t xml:space="preserve">, SSCI ve AHCI kapsamındaki dergilerde editörlük ve editör kurulu üyeliği </w:t>
            </w:r>
          </w:p>
          <w:p w:rsidR="0063728A" w:rsidRPr="00DB6E25" w:rsidRDefault="0063728A" w:rsidP="00B02C92">
            <w:pPr>
              <w:rPr>
                <w:rFonts w:ascii="Times New Roman" w:hAnsi="Times New Roman" w:cs="Times New Roman"/>
                <w:sz w:val="21"/>
                <w:szCs w:val="21"/>
              </w:rPr>
            </w:pPr>
          </w:p>
        </w:tc>
        <w:tc>
          <w:tcPr>
            <w:tcW w:w="3045" w:type="dxa"/>
          </w:tcPr>
          <w:p w:rsidR="0063728A" w:rsidRPr="00DB6E25" w:rsidRDefault="0063728A" w:rsidP="00B02C92">
            <w:pPr>
              <w:rPr>
                <w:rFonts w:ascii="Times New Roman" w:hAnsi="Times New Roman" w:cs="Times New Roman"/>
                <w:sz w:val="21"/>
                <w:szCs w:val="21"/>
              </w:rPr>
            </w:pPr>
          </w:p>
        </w:tc>
        <w:tc>
          <w:tcPr>
            <w:tcW w:w="924" w:type="dxa"/>
          </w:tcPr>
          <w:p w:rsidR="0063728A" w:rsidRPr="00FD3C82" w:rsidRDefault="0063728A" w:rsidP="00B02C92">
            <w:pPr>
              <w:rPr>
                <w:rFonts w:ascii="Times New Roman" w:hAnsi="Times New Roman" w:cs="Times New Roman"/>
                <w:b/>
                <w:sz w:val="24"/>
                <w:szCs w:val="24"/>
              </w:rPr>
            </w:pPr>
          </w:p>
        </w:tc>
        <w:tc>
          <w:tcPr>
            <w:tcW w:w="1100" w:type="dxa"/>
            <w:vMerge/>
          </w:tcPr>
          <w:p w:rsidR="0063728A" w:rsidRPr="00DB6E25" w:rsidRDefault="0063728A" w:rsidP="00B02C92">
            <w:pPr>
              <w:rPr>
                <w:rFonts w:ascii="Times New Roman" w:hAnsi="Times New Roman" w:cs="Times New Roman"/>
                <w:sz w:val="21"/>
                <w:szCs w:val="21"/>
              </w:rPr>
            </w:pPr>
          </w:p>
        </w:tc>
      </w:tr>
      <w:tr w:rsidR="0063728A" w:rsidRPr="00DB6E25" w:rsidTr="00162989">
        <w:trPr>
          <w:trHeight w:val="209"/>
        </w:trPr>
        <w:tc>
          <w:tcPr>
            <w:tcW w:w="1989" w:type="dxa"/>
            <w:vMerge/>
            <w:vAlign w:val="center"/>
          </w:tcPr>
          <w:p w:rsidR="0063728A" w:rsidRPr="00DB6E25" w:rsidRDefault="0063728A" w:rsidP="00864C29">
            <w:pPr>
              <w:jc w:val="center"/>
              <w:rPr>
                <w:rFonts w:ascii="Times New Roman" w:hAnsi="Times New Roman" w:cs="Times New Roman"/>
                <w:b/>
                <w:sz w:val="21"/>
                <w:szCs w:val="21"/>
              </w:rPr>
            </w:pPr>
          </w:p>
        </w:tc>
        <w:tc>
          <w:tcPr>
            <w:tcW w:w="2826" w:type="dxa"/>
          </w:tcPr>
          <w:p w:rsidR="0063728A" w:rsidRPr="0079102D" w:rsidRDefault="0063728A" w:rsidP="0079102D">
            <w:pPr>
              <w:pStyle w:val="Default"/>
              <w:rPr>
                <w:sz w:val="20"/>
                <w:szCs w:val="20"/>
              </w:rPr>
            </w:pPr>
            <w:r w:rsidRPr="0079102D">
              <w:rPr>
                <w:sz w:val="20"/>
                <w:szCs w:val="20"/>
              </w:rPr>
              <w:t xml:space="preserve">Alan endeksleri (ÜAK tarafından tanımlanan alanlar için) kapsamındaki dergilerde editörlük veya editör kurulu üyeliği </w:t>
            </w:r>
          </w:p>
          <w:p w:rsidR="0063728A" w:rsidRPr="00DB6E25" w:rsidRDefault="0063728A" w:rsidP="00B02C92">
            <w:pPr>
              <w:rPr>
                <w:rFonts w:ascii="Times New Roman" w:hAnsi="Times New Roman" w:cs="Times New Roman"/>
                <w:sz w:val="21"/>
                <w:szCs w:val="21"/>
              </w:rPr>
            </w:pPr>
          </w:p>
        </w:tc>
        <w:tc>
          <w:tcPr>
            <w:tcW w:w="3045" w:type="dxa"/>
          </w:tcPr>
          <w:p w:rsidR="0063728A" w:rsidRPr="00DB6E25" w:rsidRDefault="0063728A" w:rsidP="00B02C92">
            <w:pPr>
              <w:rPr>
                <w:rFonts w:ascii="Times New Roman" w:hAnsi="Times New Roman" w:cs="Times New Roman"/>
                <w:sz w:val="21"/>
                <w:szCs w:val="21"/>
              </w:rPr>
            </w:pPr>
          </w:p>
        </w:tc>
        <w:tc>
          <w:tcPr>
            <w:tcW w:w="924" w:type="dxa"/>
          </w:tcPr>
          <w:p w:rsidR="0063728A" w:rsidRPr="00FD3C82" w:rsidRDefault="0063728A" w:rsidP="00B02C92">
            <w:pPr>
              <w:rPr>
                <w:rFonts w:ascii="Times New Roman" w:hAnsi="Times New Roman" w:cs="Times New Roman"/>
                <w:b/>
                <w:sz w:val="24"/>
                <w:szCs w:val="24"/>
              </w:rPr>
            </w:pPr>
          </w:p>
        </w:tc>
        <w:tc>
          <w:tcPr>
            <w:tcW w:w="1100" w:type="dxa"/>
            <w:vMerge/>
          </w:tcPr>
          <w:p w:rsidR="0063728A" w:rsidRPr="00DB6E25" w:rsidRDefault="0063728A" w:rsidP="00B02C92">
            <w:pPr>
              <w:rPr>
                <w:rFonts w:ascii="Times New Roman" w:hAnsi="Times New Roman" w:cs="Times New Roman"/>
                <w:sz w:val="21"/>
                <w:szCs w:val="21"/>
              </w:rPr>
            </w:pPr>
          </w:p>
        </w:tc>
      </w:tr>
      <w:tr w:rsidR="0063728A" w:rsidRPr="00DB6E25" w:rsidTr="00162989">
        <w:trPr>
          <w:trHeight w:val="437"/>
        </w:trPr>
        <w:tc>
          <w:tcPr>
            <w:tcW w:w="1989" w:type="dxa"/>
            <w:vMerge/>
            <w:vAlign w:val="center"/>
          </w:tcPr>
          <w:p w:rsidR="0063728A" w:rsidRPr="00DB6E25" w:rsidRDefault="0063728A" w:rsidP="00864C29">
            <w:pPr>
              <w:jc w:val="center"/>
              <w:rPr>
                <w:rFonts w:ascii="Times New Roman" w:hAnsi="Times New Roman" w:cs="Times New Roman"/>
                <w:b/>
                <w:sz w:val="21"/>
                <w:szCs w:val="21"/>
              </w:rPr>
            </w:pPr>
          </w:p>
        </w:tc>
        <w:tc>
          <w:tcPr>
            <w:tcW w:w="2826" w:type="dxa"/>
          </w:tcPr>
          <w:p w:rsidR="0063728A" w:rsidRPr="0079102D" w:rsidRDefault="0063728A" w:rsidP="0079102D">
            <w:pPr>
              <w:pStyle w:val="Default"/>
              <w:rPr>
                <w:sz w:val="20"/>
                <w:szCs w:val="20"/>
              </w:rPr>
            </w:pPr>
            <w:r w:rsidRPr="0079102D">
              <w:rPr>
                <w:sz w:val="20"/>
                <w:szCs w:val="20"/>
              </w:rPr>
              <w:t xml:space="preserve">Diğer uluslararası hakemli dergilerde editörlük ve editör kurulu üyeliği </w:t>
            </w:r>
          </w:p>
          <w:p w:rsidR="0063728A" w:rsidRPr="00DB6E25" w:rsidRDefault="0063728A" w:rsidP="00864C29">
            <w:pPr>
              <w:rPr>
                <w:rFonts w:ascii="Times New Roman" w:hAnsi="Times New Roman" w:cs="Times New Roman"/>
                <w:sz w:val="21"/>
                <w:szCs w:val="21"/>
              </w:rPr>
            </w:pPr>
          </w:p>
        </w:tc>
        <w:tc>
          <w:tcPr>
            <w:tcW w:w="3045" w:type="dxa"/>
          </w:tcPr>
          <w:p w:rsidR="0063728A" w:rsidRPr="00DB6E25" w:rsidRDefault="0063728A" w:rsidP="00B02C92">
            <w:pPr>
              <w:rPr>
                <w:rFonts w:ascii="Times New Roman" w:hAnsi="Times New Roman" w:cs="Times New Roman"/>
                <w:sz w:val="21"/>
                <w:szCs w:val="21"/>
              </w:rPr>
            </w:pPr>
          </w:p>
        </w:tc>
        <w:tc>
          <w:tcPr>
            <w:tcW w:w="924" w:type="dxa"/>
          </w:tcPr>
          <w:p w:rsidR="0063728A" w:rsidRPr="00FD3C82" w:rsidRDefault="0063728A" w:rsidP="00B02C92">
            <w:pPr>
              <w:rPr>
                <w:rFonts w:ascii="Times New Roman" w:hAnsi="Times New Roman" w:cs="Times New Roman"/>
                <w:b/>
                <w:sz w:val="24"/>
                <w:szCs w:val="24"/>
              </w:rPr>
            </w:pPr>
          </w:p>
        </w:tc>
        <w:tc>
          <w:tcPr>
            <w:tcW w:w="1100" w:type="dxa"/>
            <w:vMerge/>
          </w:tcPr>
          <w:p w:rsidR="0063728A" w:rsidRPr="00DB6E25" w:rsidRDefault="0063728A" w:rsidP="00B02C92">
            <w:pPr>
              <w:rPr>
                <w:rFonts w:ascii="Times New Roman" w:hAnsi="Times New Roman" w:cs="Times New Roman"/>
                <w:sz w:val="21"/>
                <w:szCs w:val="21"/>
              </w:rPr>
            </w:pPr>
          </w:p>
        </w:tc>
      </w:tr>
      <w:tr w:rsidR="0063728A" w:rsidRPr="00DB6E25" w:rsidTr="00162989">
        <w:trPr>
          <w:trHeight w:val="437"/>
        </w:trPr>
        <w:tc>
          <w:tcPr>
            <w:tcW w:w="1989" w:type="dxa"/>
            <w:vMerge/>
            <w:vAlign w:val="center"/>
          </w:tcPr>
          <w:p w:rsidR="0063728A" w:rsidRPr="00DB6E25" w:rsidRDefault="0063728A" w:rsidP="00864C29">
            <w:pPr>
              <w:jc w:val="center"/>
              <w:rPr>
                <w:rFonts w:ascii="Times New Roman" w:hAnsi="Times New Roman" w:cs="Times New Roman"/>
                <w:b/>
                <w:sz w:val="21"/>
                <w:szCs w:val="21"/>
              </w:rPr>
            </w:pPr>
          </w:p>
        </w:tc>
        <w:tc>
          <w:tcPr>
            <w:tcW w:w="2826" w:type="dxa"/>
          </w:tcPr>
          <w:p w:rsidR="0063728A" w:rsidRPr="0079102D" w:rsidRDefault="0063728A" w:rsidP="0079102D">
            <w:pPr>
              <w:pStyle w:val="Default"/>
              <w:rPr>
                <w:sz w:val="20"/>
                <w:szCs w:val="20"/>
              </w:rPr>
            </w:pPr>
            <w:r w:rsidRPr="0079102D">
              <w:rPr>
                <w:sz w:val="20"/>
                <w:szCs w:val="20"/>
              </w:rPr>
              <w:t xml:space="preserve">ULAKBİM TR Dizin tarafından taranan ulusal hakemli dergilerde editörlük ve editör kurulu üyeliği </w:t>
            </w:r>
          </w:p>
          <w:p w:rsidR="0063728A" w:rsidRPr="00DB6E25" w:rsidRDefault="0063728A" w:rsidP="00B02C92">
            <w:pPr>
              <w:rPr>
                <w:rFonts w:ascii="Times New Roman" w:hAnsi="Times New Roman" w:cs="Times New Roman"/>
                <w:sz w:val="21"/>
                <w:szCs w:val="21"/>
              </w:rPr>
            </w:pPr>
          </w:p>
        </w:tc>
        <w:tc>
          <w:tcPr>
            <w:tcW w:w="3045" w:type="dxa"/>
          </w:tcPr>
          <w:p w:rsidR="0063728A" w:rsidRPr="00DB6E25" w:rsidRDefault="0063728A" w:rsidP="00B02C92">
            <w:pPr>
              <w:rPr>
                <w:rFonts w:ascii="Times New Roman" w:hAnsi="Times New Roman" w:cs="Times New Roman"/>
                <w:sz w:val="21"/>
                <w:szCs w:val="21"/>
              </w:rPr>
            </w:pPr>
          </w:p>
        </w:tc>
        <w:tc>
          <w:tcPr>
            <w:tcW w:w="924" w:type="dxa"/>
          </w:tcPr>
          <w:p w:rsidR="0063728A" w:rsidRPr="00FD3C82" w:rsidRDefault="0063728A" w:rsidP="00B02C92">
            <w:pPr>
              <w:rPr>
                <w:rFonts w:ascii="Times New Roman" w:hAnsi="Times New Roman" w:cs="Times New Roman"/>
                <w:b/>
                <w:sz w:val="24"/>
                <w:szCs w:val="24"/>
              </w:rPr>
            </w:pPr>
          </w:p>
        </w:tc>
        <w:tc>
          <w:tcPr>
            <w:tcW w:w="1100" w:type="dxa"/>
            <w:vMerge/>
          </w:tcPr>
          <w:p w:rsidR="0063728A" w:rsidRPr="00DB6E25" w:rsidRDefault="0063728A" w:rsidP="00B02C92">
            <w:pPr>
              <w:rPr>
                <w:rFonts w:ascii="Times New Roman" w:hAnsi="Times New Roman" w:cs="Times New Roman"/>
                <w:sz w:val="21"/>
                <w:szCs w:val="21"/>
              </w:rPr>
            </w:pPr>
          </w:p>
        </w:tc>
      </w:tr>
      <w:tr w:rsidR="0063728A" w:rsidRPr="00DB6E25" w:rsidTr="00162989">
        <w:trPr>
          <w:trHeight w:val="449"/>
        </w:trPr>
        <w:tc>
          <w:tcPr>
            <w:tcW w:w="1989" w:type="dxa"/>
            <w:vMerge/>
            <w:vAlign w:val="center"/>
          </w:tcPr>
          <w:p w:rsidR="0063728A" w:rsidRPr="00DB6E25" w:rsidRDefault="0063728A" w:rsidP="00864C29">
            <w:pPr>
              <w:jc w:val="center"/>
              <w:rPr>
                <w:rFonts w:ascii="Times New Roman" w:hAnsi="Times New Roman" w:cs="Times New Roman"/>
                <w:b/>
                <w:sz w:val="21"/>
                <w:szCs w:val="21"/>
              </w:rPr>
            </w:pPr>
          </w:p>
        </w:tc>
        <w:tc>
          <w:tcPr>
            <w:tcW w:w="2826" w:type="dxa"/>
          </w:tcPr>
          <w:p w:rsidR="0063728A" w:rsidRPr="0079102D" w:rsidRDefault="0063728A" w:rsidP="0079102D">
            <w:pPr>
              <w:pStyle w:val="Default"/>
              <w:rPr>
                <w:sz w:val="20"/>
                <w:szCs w:val="20"/>
              </w:rPr>
            </w:pPr>
            <w:r w:rsidRPr="0079102D">
              <w:rPr>
                <w:sz w:val="20"/>
                <w:szCs w:val="20"/>
              </w:rPr>
              <w:t>Tanınmış uluslararası yayınevleri tarafından yayı</w:t>
            </w:r>
            <w:r>
              <w:rPr>
                <w:sz w:val="20"/>
                <w:szCs w:val="20"/>
              </w:rPr>
              <w:t>m</w:t>
            </w:r>
            <w:r w:rsidRPr="0079102D">
              <w:rPr>
                <w:sz w:val="20"/>
                <w:szCs w:val="20"/>
              </w:rPr>
              <w:t xml:space="preserve">lanmış özgün bilimsel kitap </w:t>
            </w:r>
          </w:p>
          <w:p w:rsidR="0063728A" w:rsidRPr="00DB6E25" w:rsidRDefault="0063728A" w:rsidP="00B02C92">
            <w:pPr>
              <w:rPr>
                <w:rFonts w:ascii="Times New Roman" w:hAnsi="Times New Roman" w:cs="Times New Roman"/>
                <w:sz w:val="21"/>
                <w:szCs w:val="21"/>
              </w:rPr>
            </w:pPr>
          </w:p>
        </w:tc>
        <w:tc>
          <w:tcPr>
            <w:tcW w:w="3045" w:type="dxa"/>
          </w:tcPr>
          <w:p w:rsidR="0063728A" w:rsidRPr="00DB6E25" w:rsidRDefault="0063728A" w:rsidP="00B02C92">
            <w:pPr>
              <w:rPr>
                <w:rFonts w:ascii="Times New Roman" w:hAnsi="Times New Roman" w:cs="Times New Roman"/>
                <w:sz w:val="21"/>
                <w:szCs w:val="21"/>
              </w:rPr>
            </w:pPr>
          </w:p>
        </w:tc>
        <w:tc>
          <w:tcPr>
            <w:tcW w:w="924" w:type="dxa"/>
          </w:tcPr>
          <w:p w:rsidR="0063728A" w:rsidRPr="00FD3C82" w:rsidRDefault="0063728A" w:rsidP="00B02C92">
            <w:pPr>
              <w:rPr>
                <w:rFonts w:ascii="Times New Roman" w:hAnsi="Times New Roman" w:cs="Times New Roman"/>
                <w:b/>
                <w:sz w:val="24"/>
                <w:szCs w:val="24"/>
              </w:rPr>
            </w:pPr>
          </w:p>
        </w:tc>
        <w:tc>
          <w:tcPr>
            <w:tcW w:w="1100" w:type="dxa"/>
            <w:vMerge/>
          </w:tcPr>
          <w:p w:rsidR="0063728A" w:rsidRPr="00DB6E25" w:rsidRDefault="0063728A" w:rsidP="00B02C92">
            <w:pPr>
              <w:rPr>
                <w:rFonts w:ascii="Times New Roman" w:hAnsi="Times New Roman" w:cs="Times New Roman"/>
                <w:sz w:val="21"/>
                <w:szCs w:val="21"/>
              </w:rPr>
            </w:pPr>
          </w:p>
        </w:tc>
      </w:tr>
      <w:tr w:rsidR="0063728A" w:rsidRPr="00DB6E25" w:rsidTr="00162989">
        <w:trPr>
          <w:trHeight w:val="449"/>
        </w:trPr>
        <w:tc>
          <w:tcPr>
            <w:tcW w:w="1989" w:type="dxa"/>
            <w:vMerge/>
            <w:vAlign w:val="center"/>
          </w:tcPr>
          <w:p w:rsidR="0063728A" w:rsidRPr="00DB6E25" w:rsidRDefault="0063728A" w:rsidP="00864C29">
            <w:pPr>
              <w:jc w:val="center"/>
              <w:rPr>
                <w:rFonts w:ascii="Times New Roman" w:hAnsi="Times New Roman" w:cs="Times New Roman"/>
                <w:b/>
                <w:sz w:val="21"/>
                <w:szCs w:val="21"/>
              </w:rPr>
            </w:pPr>
          </w:p>
        </w:tc>
        <w:tc>
          <w:tcPr>
            <w:tcW w:w="2826" w:type="dxa"/>
          </w:tcPr>
          <w:p w:rsidR="0063728A" w:rsidRPr="0079102D" w:rsidRDefault="0063728A" w:rsidP="0079102D">
            <w:pPr>
              <w:pStyle w:val="Default"/>
              <w:rPr>
                <w:sz w:val="20"/>
                <w:szCs w:val="20"/>
              </w:rPr>
            </w:pPr>
            <w:r w:rsidRPr="0079102D">
              <w:rPr>
                <w:sz w:val="20"/>
                <w:szCs w:val="20"/>
              </w:rPr>
              <w:t>Tanınmış uluslararası yayınevleri tarafından yayı</w:t>
            </w:r>
            <w:r>
              <w:rPr>
                <w:sz w:val="20"/>
                <w:szCs w:val="20"/>
              </w:rPr>
              <w:t>m</w:t>
            </w:r>
            <w:r w:rsidRPr="0079102D">
              <w:rPr>
                <w:sz w:val="20"/>
                <w:szCs w:val="20"/>
              </w:rPr>
              <w:t xml:space="preserve">lanmış özgün bilimsel kitap editörlüğü </w:t>
            </w:r>
          </w:p>
          <w:p w:rsidR="0063728A" w:rsidRDefault="0063728A" w:rsidP="00B02C92">
            <w:pPr>
              <w:rPr>
                <w:rFonts w:ascii="Times New Roman" w:hAnsi="Times New Roman" w:cs="Times New Roman"/>
                <w:sz w:val="21"/>
                <w:szCs w:val="21"/>
              </w:rPr>
            </w:pPr>
          </w:p>
        </w:tc>
        <w:tc>
          <w:tcPr>
            <w:tcW w:w="3045" w:type="dxa"/>
          </w:tcPr>
          <w:p w:rsidR="0063728A" w:rsidRPr="00DB6E25" w:rsidRDefault="0063728A" w:rsidP="00B02C92">
            <w:pPr>
              <w:rPr>
                <w:rFonts w:ascii="Times New Roman" w:hAnsi="Times New Roman" w:cs="Times New Roman"/>
                <w:sz w:val="21"/>
                <w:szCs w:val="21"/>
              </w:rPr>
            </w:pPr>
          </w:p>
        </w:tc>
        <w:tc>
          <w:tcPr>
            <w:tcW w:w="924" w:type="dxa"/>
          </w:tcPr>
          <w:p w:rsidR="0063728A" w:rsidRPr="00FD3C82" w:rsidRDefault="0063728A" w:rsidP="00B02C92">
            <w:pPr>
              <w:rPr>
                <w:rFonts w:ascii="Times New Roman" w:hAnsi="Times New Roman" w:cs="Times New Roman"/>
                <w:b/>
                <w:sz w:val="24"/>
                <w:szCs w:val="24"/>
              </w:rPr>
            </w:pPr>
          </w:p>
        </w:tc>
        <w:tc>
          <w:tcPr>
            <w:tcW w:w="1100" w:type="dxa"/>
            <w:vMerge/>
          </w:tcPr>
          <w:p w:rsidR="0063728A" w:rsidRPr="00DB6E25" w:rsidRDefault="0063728A" w:rsidP="00B02C92">
            <w:pPr>
              <w:rPr>
                <w:rFonts w:ascii="Times New Roman" w:hAnsi="Times New Roman" w:cs="Times New Roman"/>
                <w:sz w:val="21"/>
                <w:szCs w:val="21"/>
              </w:rPr>
            </w:pPr>
          </w:p>
        </w:tc>
      </w:tr>
      <w:tr w:rsidR="0063728A" w:rsidRPr="00DB6E25" w:rsidTr="00162989">
        <w:trPr>
          <w:trHeight w:val="449"/>
        </w:trPr>
        <w:tc>
          <w:tcPr>
            <w:tcW w:w="1989" w:type="dxa"/>
            <w:vMerge/>
            <w:vAlign w:val="center"/>
          </w:tcPr>
          <w:p w:rsidR="0063728A" w:rsidRPr="00DB6E25" w:rsidRDefault="0063728A" w:rsidP="00864C29">
            <w:pPr>
              <w:jc w:val="center"/>
              <w:rPr>
                <w:rFonts w:ascii="Times New Roman" w:hAnsi="Times New Roman" w:cs="Times New Roman"/>
                <w:b/>
                <w:sz w:val="21"/>
                <w:szCs w:val="21"/>
              </w:rPr>
            </w:pPr>
          </w:p>
        </w:tc>
        <w:tc>
          <w:tcPr>
            <w:tcW w:w="2826" w:type="dxa"/>
          </w:tcPr>
          <w:p w:rsidR="0063728A" w:rsidRPr="0079102D" w:rsidRDefault="0063728A" w:rsidP="0079102D">
            <w:pPr>
              <w:pStyle w:val="Default"/>
              <w:rPr>
                <w:sz w:val="20"/>
                <w:szCs w:val="20"/>
              </w:rPr>
            </w:pPr>
            <w:r w:rsidRPr="0079102D">
              <w:rPr>
                <w:sz w:val="20"/>
                <w:szCs w:val="20"/>
              </w:rPr>
              <w:t>Tanınmış uluslararası yayınevleri tarafından yayı</w:t>
            </w:r>
            <w:r>
              <w:rPr>
                <w:sz w:val="20"/>
                <w:szCs w:val="20"/>
              </w:rPr>
              <w:t>m</w:t>
            </w:r>
            <w:r w:rsidRPr="0079102D">
              <w:rPr>
                <w:sz w:val="20"/>
                <w:szCs w:val="20"/>
              </w:rPr>
              <w:t xml:space="preserve">lanmış özgün bilimsel kitaplarda bölüm yazarlığı (Aynı kitapta en çok iki bölüm değerlendirmeye alınır.) </w:t>
            </w:r>
          </w:p>
          <w:p w:rsidR="0063728A" w:rsidRDefault="0063728A" w:rsidP="00B02C92">
            <w:pPr>
              <w:rPr>
                <w:rFonts w:ascii="Times New Roman" w:hAnsi="Times New Roman" w:cs="Times New Roman"/>
                <w:sz w:val="21"/>
                <w:szCs w:val="21"/>
              </w:rPr>
            </w:pPr>
          </w:p>
        </w:tc>
        <w:tc>
          <w:tcPr>
            <w:tcW w:w="3045" w:type="dxa"/>
          </w:tcPr>
          <w:p w:rsidR="0063728A" w:rsidRPr="00DB6E25" w:rsidRDefault="0063728A" w:rsidP="00B02C92">
            <w:pPr>
              <w:rPr>
                <w:rFonts w:ascii="Times New Roman" w:hAnsi="Times New Roman" w:cs="Times New Roman"/>
                <w:sz w:val="21"/>
                <w:szCs w:val="21"/>
              </w:rPr>
            </w:pPr>
          </w:p>
        </w:tc>
        <w:tc>
          <w:tcPr>
            <w:tcW w:w="924" w:type="dxa"/>
          </w:tcPr>
          <w:p w:rsidR="0063728A" w:rsidRPr="00FD3C82" w:rsidRDefault="0063728A" w:rsidP="00B02C92">
            <w:pPr>
              <w:rPr>
                <w:rFonts w:ascii="Times New Roman" w:hAnsi="Times New Roman" w:cs="Times New Roman"/>
                <w:b/>
                <w:sz w:val="24"/>
                <w:szCs w:val="24"/>
              </w:rPr>
            </w:pPr>
          </w:p>
        </w:tc>
        <w:tc>
          <w:tcPr>
            <w:tcW w:w="1100" w:type="dxa"/>
            <w:vMerge/>
          </w:tcPr>
          <w:p w:rsidR="0063728A" w:rsidRPr="00DB6E25" w:rsidRDefault="0063728A" w:rsidP="00B02C92">
            <w:pPr>
              <w:rPr>
                <w:rFonts w:ascii="Times New Roman" w:hAnsi="Times New Roman" w:cs="Times New Roman"/>
                <w:sz w:val="21"/>
                <w:szCs w:val="21"/>
              </w:rPr>
            </w:pPr>
          </w:p>
        </w:tc>
      </w:tr>
      <w:tr w:rsidR="0063728A" w:rsidRPr="00DB6E25" w:rsidTr="00162989">
        <w:trPr>
          <w:trHeight w:val="449"/>
        </w:trPr>
        <w:tc>
          <w:tcPr>
            <w:tcW w:w="1989" w:type="dxa"/>
            <w:vMerge/>
            <w:vAlign w:val="center"/>
          </w:tcPr>
          <w:p w:rsidR="0063728A" w:rsidRPr="00DB6E25" w:rsidRDefault="0063728A" w:rsidP="00864C29">
            <w:pPr>
              <w:jc w:val="center"/>
              <w:rPr>
                <w:rFonts w:ascii="Times New Roman" w:hAnsi="Times New Roman" w:cs="Times New Roman"/>
                <w:b/>
                <w:sz w:val="21"/>
                <w:szCs w:val="21"/>
              </w:rPr>
            </w:pPr>
          </w:p>
        </w:tc>
        <w:tc>
          <w:tcPr>
            <w:tcW w:w="2826" w:type="dxa"/>
          </w:tcPr>
          <w:p w:rsidR="0063728A" w:rsidRPr="0079102D" w:rsidRDefault="0063728A" w:rsidP="0079102D">
            <w:pPr>
              <w:pStyle w:val="Default"/>
              <w:rPr>
                <w:sz w:val="20"/>
                <w:szCs w:val="20"/>
              </w:rPr>
            </w:pPr>
            <w:r w:rsidRPr="0079102D">
              <w:rPr>
                <w:sz w:val="20"/>
                <w:szCs w:val="20"/>
              </w:rPr>
              <w:t xml:space="preserve">Tanınmış ulusal yayınevleri tarafından yayımlanmış özgün bilimsel kitap </w:t>
            </w:r>
          </w:p>
          <w:p w:rsidR="0063728A" w:rsidRDefault="0063728A" w:rsidP="00B02C92">
            <w:pPr>
              <w:rPr>
                <w:rFonts w:ascii="Times New Roman" w:hAnsi="Times New Roman" w:cs="Times New Roman"/>
                <w:sz w:val="21"/>
                <w:szCs w:val="21"/>
              </w:rPr>
            </w:pPr>
          </w:p>
        </w:tc>
        <w:tc>
          <w:tcPr>
            <w:tcW w:w="3045" w:type="dxa"/>
          </w:tcPr>
          <w:p w:rsidR="0063728A" w:rsidRPr="00DB6E25" w:rsidRDefault="0063728A" w:rsidP="00B02C92">
            <w:pPr>
              <w:rPr>
                <w:rFonts w:ascii="Times New Roman" w:hAnsi="Times New Roman" w:cs="Times New Roman"/>
                <w:sz w:val="21"/>
                <w:szCs w:val="21"/>
              </w:rPr>
            </w:pPr>
          </w:p>
        </w:tc>
        <w:tc>
          <w:tcPr>
            <w:tcW w:w="924" w:type="dxa"/>
          </w:tcPr>
          <w:p w:rsidR="0063728A" w:rsidRPr="00FD3C82" w:rsidRDefault="0063728A" w:rsidP="00B02C92">
            <w:pPr>
              <w:rPr>
                <w:rFonts w:ascii="Times New Roman" w:hAnsi="Times New Roman" w:cs="Times New Roman"/>
                <w:b/>
                <w:sz w:val="24"/>
                <w:szCs w:val="24"/>
              </w:rPr>
            </w:pPr>
          </w:p>
        </w:tc>
        <w:tc>
          <w:tcPr>
            <w:tcW w:w="1100" w:type="dxa"/>
            <w:vMerge/>
          </w:tcPr>
          <w:p w:rsidR="0063728A" w:rsidRPr="00DB6E25" w:rsidRDefault="0063728A" w:rsidP="00B02C92">
            <w:pPr>
              <w:rPr>
                <w:rFonts w:ascii="Times New Roman" w:hAnsi="Times New Roman" w:cs="Times New Roman"/>
                <w:sz w:val="21"/>
                <w:szCs w:val="21"/>
              </w:rPr>
            </w:pPr>
          </w:p>
        </w:tc>
      </w:tr>
      <w:tr w:rsidR="0063728A" w:rsidRPr="00DB6E25" w:rsidTr="00162989">
        <w:trPr>
          <w:trHeight w:val="449"/>
        </w:trPr>
        <w:tc>
          <w:tcPr>
            <w:tcW w:w="1989" w:type="dxa"/>
            <w:vMerge/>
            <w:vAlign w:val="center"/>
          </w:tcPr>
          <w:p w:rsidR="0063728A" w:rsidRPr="00DB6E25" w:rsidRDefault="0063728A" w:rsidP="00864C29">
            <w:pPr>
              <w:jc w:val="center"/>
              <w:rPr>
                <w:rFonts w:ascii="Times New Roman" w:hAnsi="Times New Roman" w:cs="Times New Roman"/>
                <w:b/>
                <w:sz w:val="21"/>
                <w:szCs w:val="21"/>
              </w:rPr>
            </w:pPr>
          </w:p>
        </w:tc>
        <w:tc>
          <w:tcPr>
            <w:tcW w:w="2826" w:type="dxa"/>
          </w:tcPr>
          <w:p w:rsidR="0063728A" w:rsidRPr="0079102D" w:rsidRDefault="0063728A" w:rsidP="0079102D">
            <w:pPr>
              <w:pStyle w:val="Default"/>
              <w:rPr>
                <w:sz w:val="20"/>
                <w:szCs w:val="20"/>
              </w:rPr>
            </w:pPr>
            <w:r w:rsidRPr="0079102D">
              <w:rPr>
                <w:sz w:val="20"/>
                <w:szCs w:val="20"/>
              </w:rPr>
              <w:t xml:space="preserve">Tanınmış ulusal yayınevleri tarafından yayımlanmış özgün bilimsel kitaplarda bölüm yazarlığı (Aynı kitapta en çok iki bölüm değerlendirmeye alınır.) </w:t>
            </w:r>
          </w:p>
          <w:p w:rsidR="0063728A" w:rsidRDefault="0063728A" w:rsidP="00B02C92">
            <w:pPr>
              <w:rPr>
                <w:rFonts w:ascii="Times New Roman" w:hAnsi="Times New Roman" w:cs="Times New Roman"/>
                <w:sz w:val="21"/>
                <w:szCs w:val="21"/>
              </w:rPr>
            </w:pPr>
          </w:p>
        </w:tc>
        <w:tc>
          <w:tcPr>
            <w:tcW w:w="3045" w:type="dxa"/>
          </w:tcPr>
          <w:p w:rsidR="0063728A" w:rsidRPr="00DB6E25" w:rsidRDefault="0063728A" w:rsidP="00B02C92">
            <w:pPr>
              <w:rPr>
                <w:rFonts w:ascii="Times New Roman" w:hAnsi="Times New Roman" w:cs="Times New Roman"/>
                <w:sz w:val="21"/>
                <w:szCs w:val="21"/>
              </w:rPr>
            </w:pPr>
          </w:p>
        </w:tc>
        <w:tc>
          <w:tcPr>
            <w:tcW w:w="924" w:type="dxa"/>
          </w:tcPr>
          <w:p w:rsidR="0063728A" w:rsidRPr="00FD3C82" w:rsidRDefault="0063728A" w:rsidP="00B02C92">
            <w:pPr>
              <w:rPr>
                <w:rFonts w:ascii="Times New Roman" w:hAnsi="Times New Roman" w:cs="Times New Roman"/>
                <w:b/>
                <w:sz w:val="24"/>
                <w:szCs w:val="24"/>
              </w:rPr>
            </w:pPr>
          </w:p>
        </w:tc>
        <w:tc>
          <w:tcPr>
            <w:tcW w:w="1100" w:type="dxa"/>
            <w:vMerge/>
          </w:tcPr>
          <w:p w:rsidR="0063728A" w:rsidRPr="00DB6E25" w:rsidRDefault="0063728A" w:rsidP="00B02C92">
            <w:pPr>
              <w:rPr>
                <w:rFonts w:ascii="Times New Roman" w:hAnsi="Times New Roman" w:cs="Times New Roman"/>
                <w:sz w:val="21"/>
                <w:szCs w:val="21"/>
              </w:rPr>
            </w:pPr>
          </w:p>
        </w:tc>
      </w:tr>
      <w:tr w:rsidR="0063728A" w:rsidRPr="00DB6E25" w:rsidTr="00162989">
        <w:trPr>
          <w:trHeight w:val="449"/>
        </w:trPr>
        <w:tc>
          <w:tcPr>
            <w:tcW w:w="1989" w:type="dxa"/>
            <w:vMerge/>
            <w:vAlign w:val="center"/>
          </w:tcPr>
          <w:p w:rsidR="0063728A" w:rsidRPr="00DB6E25" w:rsidRDefault="0063728A" w:rsidP="00864C29">
            <w:pPr>
              <w:jc w:val="center"/>
              <w:rPr>
                <w:rFonts w:ascii="Times New Roman" w:hAnsi="Times New Roman" w:cs="Times New Roman"/>
                <w:b/>
                <w:sz w:val="21"/>
                <w:szCs w:val="21"/>
              </w:rPr>
            </w:pPr>
          </w:p>
        </w:tc>
        <w:tc>
          <w:tcPr>
            <w:tcW w:w="2826" w:type="dxa"/>
          </w:tcPr>
          <w:p w:rsidR="0063728A" w:rsidRPr="0079102D" w:rsidRDefault="0063728A" w:rsidP="0079102D">
            <w:pPr>
              <w:pStyle w:val="Default"/>
              <w:rPr>
                <w:sz w:val="20"/>
                <w:szCs w:val="20"/>
              </w:rPr>
            </w:pPr>
            <w:r w:rsidRPr="0079102D">
              <w:rPr>
                <w:sz w:val="20"/>
                <w:szCs w:val="20"/>
              </w:rPr>
              <w:t xml:space="preserve">Uluslararası boyutta performansa dayalı yayımlanmış kişisel ses ve/veya görüntü kaydı </w:t>
            </w:r>
          </w:p>
          <w:p w:rsidR="0063728A" w:rsidRDefault="0063728A" w:rsidP="00B02C92">
            <w:pPr>
              <w:rPr>
                <w:rFonts w:ascii="Times New Roman" w:hAnsi="Times New Roman" w:cs="Times New Roman"/>
                <w:sz w:val="21"/>
                <w:szCs w:val="21"/>
              </w:rPr>
            </w:pPr>
          </w:p>
        </w:tc>
        <w:tc>
          <w:tcPr>
            <w:tcW w:w="3045" w:type="dxa"/>
          </w:tcPr>
          <w:p w:rsidR="0063728A" w:rsidRPr="00DB6E25" w:rsidRDefault="0063728A" w:rsidP="00B02C92">
            <w:pPr>
              <w:rPr>
                <w:rFonts w:ascii="Times New Roman" w:hAnsi="Times New Roman" w:cs="Times New Roman"/>
                <w:sz w:val="21"/>
                <w:szCs w:val="21"/>
              </w:rPr>
            </w:pPr>
          </w:p>
        </w:tc>
        <w:tc>
          <w:tcPr>
            <w:tcW w:w="924" w:type="dxa"/>
          </w:tcPr>
          <w:p w:rsidR="0063728A" w:rsidRPr="00FD3C82" w:rsidRDefault="0063728A" w:rsidP="00B02C92">
            <w:pPr>
              <w:rPr>
                <w:rFonts w:ascii="Times New Roman" w:hAnsi="Times New Roman" w:cs="Times New Roman"/>
                <w:b/>
                <w:sz w:val="24"/>
                <w:szCs w:val="24"/>
              </w:rPr>
            </w:pPr>
          </w:p>
        </w:tc>
        <w:tc>
          <w:tcPr>
            <w:tcW w:w="1100" w:type="dxa"/>
            <w:vMerge/>
          </w:tcPr>
          <w:p w:rsidR="0063728A" w:rsidRPr="00DB6E25" w:rsidRDefault="0063728A" w:rsidP="00B02C92">
            <w:pPr>
              <w:rPr>
                <w:rFonts w:ascii="Times New Roman" w:hAnsi="Times New Roman" w:cs="Times New Roman"/>
                <w:sz w:val="21"/>
                <w:szCs w:val="21"/>
              </w:rPr>
            </w:pPr>
          </w:p>
        </w:tc>
      </w:tr>
      <w:tr w:rsidR="0063728A" w:rsidRPr="00DB6E25" w:rsidTr="00162989">
        <w:trPr>
          <w:trHeight w:val="449"/>
        </w:trPr>
        <w:tc>
          <w:tcPr>
            <w:tcW w:w="1989" w:type="dxa"/>
            <w:vMerge/>
            <w:vAlign w:val="center"/>
          </w:tcPr>
          <w:p w:rsidR="0063728A" w:rsidRPr="00DB6E25" w:rsidRDefault="0063728A" w:rsidP="00864C29">
            <w:pPr>
              <w:jc w:val="center"/>
              <w:rPr>
                <w:rFonts w:ascii="Times New Roman" w:hAnsi="Times New Roman" w:cs="Times New Roman"/>
                <w:b/>
                <w:sz w:val="21"/>
                <w:szCs w:val="21"/>
              </w:rPr>
            </w:pPr>
          </w:p>
        </w:tc>
        <w:tc>
          <w:tcPr>
            <w:tcW w:w="2826" w:type="dxa"/>
          </w:tcPr>
          <w:p w:rsidR="0063728A" w:rsidRPr="0079102D" w:rsidRDefault="0063728A" w:rsidP="0079102D">
            <w:pPr>
              <w:pStyle w:val="Default"/>
              <w:rPr>
                <w:sz w:val="20"/>
                <w:szCs w:val="20"/>
              </w:rPr>
            </w:pPr>
            <w:r w:rsidRPr="0079102D">
              <w:rPr>
                <w:sz w:val="20"/>
                <w:szCs w:val="20"/>
              </w:rPr>
              <w:t xml:space="preserve">Uluslararası boyutta performansa dayalı yayımlanmış karma ses ve/veya görüntü kaydı </w:t>
            </w:r>
          </w:p>
          <w:p w:rsidR="0063728A" w:rsidRDefault="0063728A" w:rsidP="00B02C92">
            <w:pPr>
              <w:rPr>
                <w:rFonts w:ascii="Times New Roman" w:hAnsi="Times New Roman" w:cs="Times New Roman"/>
                <w:sz w:val="21"/>
                <w:szCs w:val="21"/>
              </w:rPr>
            </w:pPr>
          </w:p>
        </w:tc>
        <w:tc>
          <w:tcPr>
            <w:tcW w:w="3045" w:type="dxa"/>
          </w:tcPr>
          <w:p w:rsidR="0063728A" w:rsidRPr="00DB6E25" w:rsidRDefault="0063728A" w:rsidP="00B02C92">
            <w:pPr>
              <w:rPr>
                <w:rFonts w:ascii="Times New Roman" w:hAnsi="Times New Roman" w:cs="Times New Roman"/>
                <w:sz w:val="21"/>
                <w:szCs w:val="21"/>
              </w:rPr>
            </w:pPr>
          </w:p>
        </w:tc>
        <w:tc>
          <w:tcPr>
            <w:tcW w:w="924" w:type="dxa"/>
          </w:tcPr>
          <w:p w:rsidR="0063728A" w:rsidRPr="00FD3C82" w:rsidRDefault="0063728A" w:rsidP="00B02C92">
            <w:pPr>
              <w:rPr>
                <w:rFonts w:ascii="Times New Roman" w:hAnsi="Times New Roman" w:cs="Times New Roman"/>
                <w:b/>
                <w:sz w:val="24"/>
                <w:szCs w:val="24"/>
              </w:rPr>
            </w:pPr>
          </w:p>
        </w:tc>
        <w:tc>
          <w:tcPr>
            <w:tcW w:w="1100" w:type="dxa"/>
            <w:vMerge/>
          </w:tcPr>
          <w:p w:rsidR="0063728A" w:rsidRPr="00DB6E25" w:rsidRDefault="0063728A" w:rsidP="00B02C92">
            <w:pPr>
              <w:rPr>
                <w:rFonts w:ascii="Times New Roman" w:hAnsi="Times New Roman" w:cs="Times New Roman"/>
                <w:sz w:val="21"/>
                <w:szCs w:val="21"/>
              </w:rPr>
            </w:pPr>
          </w:p>
        </w:tc>
      </w:tr>
      <w:tr w:rsidR="0063728A" w:rsidRPr="00DB6E25" w:rsidTr="00162989">
        <w:trPr>
          <w:trHeight w:val="449"/>
        </w:trPr>
        <w:tc>
          <w:tcPr>
            <w:tcW w:w="1989" w:type="dxa"/>
            <w:vMerge/>
            <w:vAlign w:val="center"/>
          </w:tcPr>
          <w:p w:rsidR="0063728A" w:rsidRPr="00DB6E25" w:rsidRDefault="0063728A" w:rsidP="00864C29">
            <w:pPr>
              <w:jc w:val="center"/>
              <w:rPr>
                <w:rFonts w:ascii="Times New Roman" w:hAnsi="Times New Roman" w:cs="Times New Roman"/>
                <w:b/>
                <w:sz w:val="21"/>
                <w:szCs w:val="21"/>
              </w:rPr>
            </w:pPr>
          </w:p>
        </w:tc>
        <w:tc>
          <w:tcPr>
            <w:tcW w:w="2826" w:type="dxa"/>
            <w:vAlign w:val="center"/>
          </w:tcPr>
          <w:p w:rsidR="0063728A" w:rsidRPr="0079102D" w:rsidRDefault="0063728A" w:rsidP="0079102D">
            <w:pPr>
              <w:pStyle w:val="Default"/>
              <w:rPr>
                <w:sz w:val="20"/>
                <w:szCs w:val="20"/>
              </w:rPr>
            </w:pPr>
            <w:r w:rsidRPr="0079102D">
              <w:rPr>
                <w:sz w:val="20"/>
                <w:szCs w:val="20"/>
              </w:rPr>
              <w:t xml:space="preserve">Ulusal boyutta performansa dayalı yayımlanmış kişisel ses ve/veya görüntü kaydı </w:t>
            </w:r>
          </w:p>
          <w:p w:rsidR="0063728A" w:rsidRDefault="0063728A" w:rsidP="00864C29">
            <w:pPr>
              <w:rPr>
                <w:rFonts w:ascii="Times New Roman" w:hAnsi="Times New Roman" w:cs="Times New Roman"/>
                <w:sz w:val="21"/>
                <w:szCs w:val="21"/>
              </w:rPr>
            </w:pPr>
          </w:p>
        </w:tc>
        <w:tc>
          <w:tcPr>
            <w:tcW w:w="3045" w:type="dxa"/>
          </w:tcPr>
          <w:p w:rsidR="0063728A" w:rsidRPr="00DB6E25" w:rsidRDefault="0063728A" w:rsidP="00B02C92">
            <w:pPr>
              <w:rPr>
                <w:rFonts w:ascii="Times New Roman" w:hAnsi="Times New Roman" w:cs="Times New Roman"/>
                <w:sz w:val="21"/>
                <w:szCs w:val="21"/>
              </w:rPr>
            </w:pPr>
          </w:p>
        </w:tc>
        <w:tc>
          <w:tcPr>
            <w:tcW w:w="924" w:type="dxa"/>
          </w:tcPr>
          <w:p w:rsidR="0063728A" w:rsidRPr="00FD3C82" w:rsidRDefault="0063728A" w:rsidP="00B02C92">
            <w:pPr>
              <w:rPr>
                <w:rFonts w:ascii="Times New Roman" w:hAnsi="Times New Roman" w:cs="Times New Roman"/>
                <w:b/>
                <w:sz w:val="24"/>
                <w:szCs w:val="24"/>
              </w:rPr>
            </w:pPr>
          </w:p>
        </w:tc>
        <w:tc>
          <w:tcPr>
            <w:tcW w:w="1100" w:type="dxa"/>
            <w:vMerge/>
          </w:tcPr>
          <w:p w:rsidR="0063728A" w:rsidRPr="00DB6E25" w:rsidRDefault="0063728A" w:rsidP="00B02C92">
            <w:pPr>
              <w:rPr>
                <w:rFonts w:ascii="Times New Roman" w:hAnsi="Times New Roman" w:cs="Times New Roman"/>
                <w:sz w:val="21"/>
                <w:szCs w:val="21"/>
              </w:rPr>
            </w:pPr>
          </w:p>
        </w:tc>
      </w:tr>
      <w:tr w:rsidR="00B8205A" w:rsidRPr="00DB6E25" w:rsidTr="00162989">
        <w:trPr>
          <w:trHeight w:val="448"/>
        </w:trPr>
        <w:tc>
          <w:tcPr>
            <w:tcW w:w="1989" w:type="dxa"/>
            <w:vAlign w:val="center"/>
          </w:tcPr>
          <w:p w:rsidR="00B8205A" w:rsidRPr="00DB6E25" w:rsidRDefault="00B8205A" w:rsidP="00864C29">
            <w:pPr>
              <w:jc w:val="center"/>
              <w:rPr>
                <w:rFonts w:ascii="Times New Roman" w:hAnsi="Times New Roman" w:cs="Times New Roman"/>
                <w:b/>
                <w:sz w:val="21"/>
                <w:szCs w:val="21"/>
              </w:rPr>
            </w:pPr>
          </w:p>
          <w:p w:rsidR="00B8205A" w:rsidRDefault="0079102D" w:rsidP="00864C29">
            <w:pPr>
              <w:jc w:val="center"/>
              <w:rPr>
                <w:rFonts w:ascii="Times New Roman" w:hAnsi="Times New Roman" w:cs="Times New Roman"/>
                <w:b/>
                <w:sz w:val="21"/>
                <w:szCs w:val="21"/>
              </w:rPr>
            </w:pPr>
            <w:r>
              <w:rPr>
                <w:rFonts w:ascii="Times New Roman" w:hAnsi="Times New Roman" w:cs="Times New Roman"/>
                <w:b/>
                <w:sz w:val="21"/>
                <w:szCs w:val="21"/>
              </w:rPr>
              <w:t>TASARIM</w:t>
            </w:r>
          </w:p>
          <w:p w:rsidR="0079102D" w:rsidRDefault="0079102D" w:rsidP="00864C29">
            <w:pPr>
              <w:jc w:val="center"/>
              <w:rPr>
                <w:rFonts w:ascii="Times New Roman" w:hAnsi="Times New Roman" w:cs="Times New Roman"/>
                <w:b/>
                <w:sz w:val="21"/>
                <w:szCs w:val="21"/>
              </w:rPr>
            </w:pPr>
            <w:r>
              <w:rPr>
                <w:rFonts w:ascii="Times New Roman" w:hAnsi="Times New Roman" w:cs="Times New Roman"/>
                <w:b/>
                <w:sz w:val="21"/>
                <w:szCs w:val="21"/>
              </w:rPr>
              <w:t>(15 Puan)</w:t>
            </w:r>
          </w:p>
          <w:p w:rsidR="0079102D" w:rsidRPr="00DB6E25" w:rsidRDefault="0079102D" w:rsidP="00864C29">
            <w:pPr>
              <w:jc w:val="center"/>
              <w:rPr>
                <w:rFonts w:ascii="Times New Roman" w:hAnsi="Times New Roman" w:cs="Times New Roman"/>
                <w:b/>
                <w:sz w:val="21"/>
                <w:szCs w:val="21"/>
              </w:rPr>
            </w:pPr>
          </w:p>
        </w:tc>
        <w:tc>
          <w:tcPr>
            <w:tcW w:w="2826" w:type="dxa"/>
          </w:tcPr>
          <w:p w:rsidR="0079102D" w:rsidRPr="0079102D" w:rsidRDefault="0079102D" w:rsidP="0079102D">
            <w:pPr>
              <w:pStyle w:val="Default"/>
              <w:rPr>
                <w:sz w:val="20"/>
                <w:szCs w:val="20"/>
              </w:rPr>
            </w:pPr>
            <w:r w:rsidRPr="0079102D">
              <w:rPr>
                <w:sz w:val="20"/>
                <w:szCs w:val="20"/>
              </w:rPr>
              <w:t xml:space="preserve">Endüstriyel, çevresel (bina, peyzaj ve iç </w:t>
            </w:r>
            <w:proofErr w:type="gramStart"/>
            <w:r w:rsidRPr="0079102D">
              <w:rPr>
                <w:sz w:val="20"/>
                <w:szCs w:val="20"/>
              </w:rPr>
              <w:t>mekan</w:t>
            </w:r>
            <w:proofErr w:type="gramEnd"/>
            <w:r w:rsidRPr="0079102D">
              <w:rPr>
                <w:sz w:val="20"/>
                <w:szCs w:val="20"/>
              </w:rPr>
              <w:t xml:space="preserve">) veya grafiksel tasarım; sahne, moda (kumaş, aksesuar veya giysi tasarımı) veya çalgı tasarımı </w:t>
            </w:r>
          </w:p>
          <w:p w:rsidR="00B8205A" w:rsidRPr="00DB6E25" w:rsidRDefault="00B8205A" w:rsidP="00B02C92">
            <w:pPr>
              <w:rPr>
                <w:rFonts w:ascii="Times New Roman" w:hAnsi="Times New Roman" w:cs="Times New Roman"/>
                <w:sz w:val="21"/>
                <w:szCs w:val="21"/>
              </w:rPr>
            </w:pPr>
          </w:p>
        </w:tc>
        <w:tc>
          <w:tcPr>
            <w:tcW w:w="3045" w:type="dxa"/>
          </w:tcPr>
          <w:p w:rsidR="00B8205A" w:rsidRPr="00DB6E25" w:rsidRDefault="00B8205A" w:rsidP="00B02C92">
            <w:pPr>
              <w:rPr>
                <w:rFonts w:ascii="Times New Roman" w:hAnsi="Times New Roman" w:cs="Times New Roman"/>
                <w:sz w:val="21"/>
                <w:szCs w:val="21"/>
              </w:rPr>
            </w:pPr>
          </w:p>
        </w:tc>
        <w:tc>
          <w:tcPr>
            <w:tcW w:w="924" w:type="dxa"/>
          </w:tcPr>
          <w:p w:rsidR="00B8205A" w:rsidRPr="00FD3C82" w:rsidRDefault="00B8205A" w:rsidP="00B02C92">
            <w:pPr>
              <w:rPr>
                <w:rFonts w:ascii="Times New Roman" w:hAnsi="Times New Roman" w:cs="Times New Roman"/>
                <w:b/>
                <w:sz w:val="24"/>
                <w:szCs w:val="24"/>
              </w:rPr>
            </w:pPr>
          </w:p>
        </w:tc>
        <w:tc>
          <w:tcPr>
            <w:tcW w:w="1100" w:type="dxa"/>
          </w:tcPr>
          <w:p w:rsidR="00B8205A" w:rsidRPr="007A4397" w:rsidRDefault="00B8205A" w:rsidP="00B02C92">
            <w:pPr>
              <w:rPr>
                <w:rFonts w:ascii="Times New Roman" w:hAnsi="Times New Roman" w:cs="Times New Roman"/>
                <w:b/>
                <w:sz w:val="24"/>
                <w:szCs w:val="24"/>
              </w:rPr>
            </w:pPr>
          </w:p>
        </w:tc>
      </w:tr>
      <w:tr w:rsidR="00A36495" w:rsidRPr="00DB6E25" w:rsidTr="00162989">
        <w:trPr>
          <w:trHeight w:val="253"/>
        </w:trPr>
        <w:tc>
          <w:tcPr>
            <w:tcW w:w="1989" w:type="dxa"/>
            <w:vMerge w:val="restart"/>
            <w:vAlign w:val="center"/>
          </w:tcPr>
          <w:p w:rsidR="00A36495" w:rsidRDefault="00A36495" w:rsidP="00864C29">
            <w:pPr>
              <w:jc w:val="center"/>
              <w:rPr>
                <w:rFonts w:ascii="Times New Roman" w:hAnsi="Times New Roman" w:cs="Times New Roman"/>
                <w:b/>
                <w:sz w:val="21"/>
                <w:szCs w:val="21"/>
              </w:rPr>
            </w:pPr>
            <w:r>
              <w:rPr>
                <w:rFonts w:ascii="Times New Roman" w:hAnsi="Times New Roman" w:cs="Times New Roman"/>
                <w:b/>
                <w:sz w:val="21"/>
                <w:szCs w:val="21"/>
              </w:rPr>
              <w:t>SERGİ</w:t>
            </w:r>
          </w:p>
          <w:p w:rsidR="00A36495" w:rsidRPr="00DB6E25" w:rsidRDefault="00A36495" w:rsidP="00864C29">
            <w:pPr>
              <w:jc w:val="center"/>
              <w:rPr>
                <w:rFonts w:ascii="Times New Roman" w:hAnsi="Times New Roman" w:cs="Times New Roman"/>
                <w:b/>
                <w:sz w:val="21"/>
                <w:szCs w:val="21"/>
              </w:rPr>
            </w:pPr>
            <w:r>
              <w:rPr>
                <w:rFonts w:ascii="Times New Roman" w:hAnsi="Times New Roman" w:cs="Times New Roman"/>
                <w:b/>
                <w:sz w:val="21"/>
                <w:szCs w:val="21"/>
              </w:rPr>
              <w:t>(15 Puan)</w:t>
            </w:r>
          </w:p>
        </w:tc>
        <w:tc>
          <w:tcPr>
            <w:tcW w:w="2826" w:type="dxa"/>
          </w:tcPr>
          <w:p w:rsidR="00A36495" w:rsidRPr="00AD3BBA" w:rsidRDefault="00A36495" w:rsidP="00AD3BBA">
            <w:pPr>
              <w:pStyle w:val="Default"/>
              <w:rPr>
                <w:sz w:val="20"/>
                <w:szCs w:val="20"/>
              </w:rPr>
            </w:pPr>
            <w:r w:rsidRPr="00AD3BBA">
              <w:rPr>
                <w:sz w:val="20"/>
                <w:szCs w:val="20"/>
              </w:rPr>
              <w:t xml:space="preserve">Özgün yurtdışı bireysel etkinlik (sergi, </w:t>
            </w:r>
            <w:proofErr w:type="gramStart"/>
            <w:r w:rsidRPr="00AD3BBA">
              <w:rPr>
                <w:sz w:val="20"/>
                <w:szCs w:val="20"/>
              </w:rPr>
              <w:t>bienal</w:t>
            </w:r>
            <w:proofErr w:type="gramEnd"/>
            <w:r w:rsidRPr="00AD3BBA">
              <w:rPr>
                <w:sz w:val="20"/>
                <w:szCs w:val="20"/>
              </w:rPr>
              <w:t xml:space="preserve">, </w:t>
            </w:r>
            <w:proofErr w:type="spellStart"/>
            <w:r w:rsidRPr="00AD3BBA">
              <w:rPr>
                <w:sz w:val="20"/>
                <w:szCs w:val="20"/>
              </w:rPr>
              <w:t>trienal</w:t>
            </w:r>
            <w:proofErr w:type="spellEnd"/>
            <w:r w:rsidRPr="00AD3BBA">
              <w:rPr>
                <w:sz w:val="20"/>
                <w:szCs w:val="20"/>
              </w:rPr>
              <w:t xml:space="preserve">, gösteri, dinleti, festival ve gösterim) </w:t>
            </w:r>
          </w:p>
          <w:p w:rsidR="00A36495" w:rsidRPr="00DB6E25" w:rsidRDefault="00A36495" w:rsidP="00B02C92">
            <w:pPr>
              <w:rPr>
                <w:rFonts w:ascii="Times New Roman" w:hAnsi="Times New Roman" w:cs="Times New Roman"/>
                <w:sz w:val="21"/>
                <w:szCs w:val="21"/>
              </w:rPr>
            </w:pPr>
          </w:p>
        </w:tc>
        <w:tc>
          <w:tcPr>
            <w:tcW w:w="3045" w:type="dxa"/>
          </w:tcPr>
          <w:p w:rsidR="00A36495" w:rsidRPr="00DB6E25" w:rsidRDefault="00A36495" w:rsidP="00B02C92">
            <w:pPr>
              <w:rPr>
                <w:rFonts w:ascii="Times New Roman" w:hAnsi="Times New Roman" w:cs="Times New Roman"/>
                <w:sz w:val="21"/>
                <w:szCs w:val="21"/>
              </w:rPr>
            </w:pPr>
          </w:p>
        </w:tc>
        <w:tc>
          <w:tcPr>
            <w:tcW w:w="924" w:type="dxa"/>
          </w:tcPr>
          <w:p w:rsidR="00A36495" w:rsidRPr="00FD3C82" w:rsidRDefault="00A36495" w:rsidP="00B02C92">
            <w:pPr>
              <w:rPr>
                <w:rFonts w:ascii="Times New Roman" w:hAnsi="Times New Roman" w:cs="Times New Roman"/>
                <w:b/>
                <w:sz w:val="24"/>
                <w:szCs w:val="24"/>
              </w:rPr>
            </w:pPr>
          </w:p>
        </w:tc>
        <w:tc>
          <w:tcPr>
            <w:tcW w:w="1100" w:type="dxa"/>
            <w:vMerge w:val="restart"/>
          </w:tcPr>
          <w:p w:rsidR="00A36495" w:rsidRDefault="00A36495" w:rsidP="00B02C92">
            <w:pPr>
              <w:rPr>
                <w:rFonts w:ascii="Times New Roman" w:hAnsi="Times New Roman" w:cs="Times New Roman"/>
                <w:sz w:val="21"/>
                <w:szCs w:val="21"/>
              </w:rPr>
            </w:pPr>
          </w:p>
          <w:p w:rsidR="00A36495" w:rsidRDefault="00A36495" w:rsidP="00B02C92">
            <w:pPr>
              <w:rPr>
                <w:rFonts w:ascii="Times New Roman" w:hAnsi="Times New Roman" w:cs="Times New Roman"/>
                <w:sz w:val="21"/>
                <w:szCs w:val="21"/>
              </w:rPr>
            </w:pPr>
          </w:p>
          <w:p w:rsidR="00A36495" w:rsidRDefault="00A36495" w:rsidP="00B02C92">
            <w:pPr>
              <w:rPr>
                <w:rFonts w:ascii="Times New Roman" w:hAnsi="Times New Roman" w:cs="Times New Roman"/>
                <w:sz w:val="21"/>
                <w:szCs w:val="21"/>
              </w:rPr>
            </w:pPr>
          </w:p>
          <w:p w:rsidR="00A36495" w:rsidRDefault="00A36495" w:rsidP="00B02C92">
            <w:pPr>
              <w:rPr>
                <w:rFonts w:ascii="Times New Roman" w:hAnsi="Times New Roman" w:cs="Times New Roman"/>
                <w:sz w:val="21"/>
                <w:szCs w:val="21"/>
              </w:rPr>
            </w:pPr>
          </w:p>
          <w:p w:rsidR="00A36495" w:rsidRDefault="00A36495" w:rsidP="00B02C92">
            <w:pPr>
              <w:rPr>
                <w:rFonts w:ascii="Times New Roman" w:hAnsi="Times New Roman" w:cs="Times New Roman"/>
                <w:sz w:val="21"/>
                <w:szCs w:val="21"/>
              </w:rPr>
            </w:pPr>
          </w:p>
          <w:p w:rsidR="00A36495" w:rsidRDefault="00A36495" w:rsidP="00B02C92">
            <w:pPr>
              <w:rPr>
                <w:rFonts w:ascii="Times New Roman" w:hAnsi="Times New Roman" w:cs="Times New Roman"/>
                <w:sz w:val="21"/>
                <w:szCs w:val="21"/>
              </w:rPr>
            </w:pPr>
          </w:p>
          <w:p w:rsidR="00A36495" w:rsidRDefault="00A36495" w:rsidP="00B02C92">
            <w:pPr>
              <w:rPr>
                <w:rFonts w:ascii="Times New Roman" w:hAnsi="Times New Roman" w:cs="Times New Roman"/>
                <w:sz w:val="21"/>
                <w:szCs w:val="21"/>
              </w:rPr>
            </w:pPr>
          </w:p>
          <w:p w:rsidR="00A36495" w:rsidRDefault="00A36495" w:rsidP="00B02C92">
            <w:pPr>
              <w:rPr>
                <w:rFonts w:ascii="Times New Roman" w:hAnsi="Times New Roman" w:cs="Times New Roman"/>
                <w:sz w:val="21"/>
                <w:szCs w:val="21"/>
              </w:rPr>
            </w:pPr>
          </w:p>
          <w:p w:rsidR="00A36495" w:rsidRPr="007A4397" w:rsidRDefault="00A36495" w:rsidP="00B02C92">
            <w:pPr>
              <w:rPr>
                <w:rFonts w:ascii="Times New Roman" w:hAnsi="Times New Roman" w:cs="Times New Roman"/>
                <w:b/>
                <w:sz w:val="24"/>
                <w:szCs w:val="24"/>
              </w:rPr>
            </w:pPr>
          </w:p>
        </w:tc>
      </w:tr>
      <w:tr w:rsidR="00A36495" w:rsidRPr="00DB6E25" w:rsidTr="00162989">
        <w:trPr>
          <w:trHeight w:val="253"/>
        </w:trPr>
        <w:tc>
          <w:tcPr>
            <w:tcW w:w="1989" w:type="dxa"/>
            <w:vMerge/>
            <w:vAlign w:val="center"/>
          </w:tcPr>
          <w:p w:rsidR="00A36495" w:rsidRDefault="00A36495" w:rsidP="00864C29">
            <w:pPr>
              <w:jc w:val="center"/>
              <w:rPr>
                <w:rFonts w:ascii="Times New Roman" w:hAnsi="Times New Roman" w:cs="Times New Roman"/>
                <w:b/>
                <w:sz w:val="21"/>
                <w:szCs w:val="21"/>
              </w:rPr>
            </w:pPr>
          </w:p>
        </w:tc>
        <w:tc>
          <w:tcPr>
            <w:tcW w:w="2826" w:type="dxa"/>
          </w:tcPr>
          <w:p w:rsidR="00A36495" w:rsidRPr="00AD3BBA" w:rsidRDefault="00A36495" w:rsidP="00AD3BBA">
            <w:pPr>
              <w:pStyle w:val="Default"/>
              <w:rPr>
                <w:sz w:val="20"/>
                <w:szCs w:val="20"/>
              </w:rPr>
            </w:pPr>
            <w:r w:rsidRPr="00AD3BBA">
              <w:rPr>
                <w:sz w:val="20"/>
                <w:szCs w:val="20"/>
              </w:rPr>
              <w:t xml:space="preserve">Özgün yurtiçi bireysel etkinlik (sergi, </w:t>
            </w:r>
            <w:proofErr w:type="gramStart"/>
            <w:r w:rsidRPr="00AD3BBA">
              <w:rPr>
                <w:sz w:val="20"/>
                <w:szCs w:val="20"/>
              </w:rPr>
              <w:t>bienal</w:t>
            </w:r>
            <w:proofErr w:type="gramEnd"/>
            <w:r w:rsidRPr="00AD3BBA">
              <w:rPr>
                <w:sz w:val="20"/>
                <w:szCs w:val="20"/>
              </w:rPr>
              <w:t xml:space="preserve">, </w:t>
            </w:r>
            <w:proofErr w:type="spellStart"/>
            <w:r w:rsidRPr="00AD3BBA">
              <w:rPr>
                <w:sz w:val="20"/>
                <w:szCs w:val="20"/>
              </w:rPr>
              <w:t>trienal</w:t>
            </w:r>
            <w:proofErr w:type="spellEnd"/>
            <w:r w:rsidRPr="00AD3BBA">
              <w:rPr>
                <w:sz w:val="20"/>
                <w:szCs w:val="20"/>
              </w:rPr>
              <w:t xml:space="preserve">, gösteri, dinleti, festival ve gösterim) </w:t>
            </w:r>
          </w:p>
          <w:p w:rsidR="00A36495" w:rsidRDefault="00A36495" w:rsidP="00B02C92">
            <w:pPr>
              <w:rPr>
                <w:rFonts w:ascii="Times New Roman" w:hAnsi="Times New Roman" w:cs="Times New Roman"/>
                <w:sz w:val="21"/>
                <w:szCs w:val="21"/>
              </w:rPr>
            </w:pPr>
          </w:p>
        </w:tc>
        <w:tc>
          <w:tcPr>
            <w:tcW w:w="3045" w:type="dxa"/>
          </w:tcPr>
          <w:p w:rsidR="00A36495" w:rsidRPr="00DB6E25" w:rsidRDefault="00A36495" w:rsidP="00B02C92">
            <w:pPr>
              <w:rPr>
                <w:rFonts w:ascii="Times New Roman" w:hAnsi="Times New Roman" w:cs="Times New Roman"/>
                <w:sz w:val="21"/>
                <w:szCs w:val="21"/>
              </w:rPr>
            </w:pPr>
          </w:p>
        </w:tc>
        <w:tc>
          <w:tcPr>
            <w:tcW w:w="924" w:type="dxa"/>
          </w:tcPr>
          <w:p w:rsidR="00A36495" w:rsidRPr="00FD3C82" w:rsidRDefault="00A36495" w:rsidP="00B02C92">
            <w:pPr>
              <w:rPr>
                <w:rFonts w:ascii="Times New Roman" w:hAnsi="Times New Roman" w:cs="Times New Roman"/>
                <w:b/>
                <w:sz w:val="24"/>
                <w:szCs w:val="24"/>
              </w:rPr>
            </w:pPr>
          </w:p>
        </w:tc>
        <w:tc>
          <w:tcPr>
            <w:tcW w:w="1100" w:type="dxa"/>
            <w:vMerge/>
          </w:tcPr>
          <w:p w:rsidR="00A36495" w:rsidRPr="00DB6E25" w:rsidRDefault="00A36495" w:rsidP="00B02C92">
            <w:pPr>
              <w:rPr>
                <w:rFonts w:ascii="Times New Roman" w:hAnsi="Times New Roman" w:cs="Times New Roman"/>
                <w:sz w:val="21"/>
                <w:szCs w:val="21"/>
              </w:rPr>
            </w:pPr>
          </w:p>
        </w:tc>
      </w:tr>
      <w:tr w:rsidR="00A36495" w:rsidRPr="00DB6E25" w:rsidTr="00162989">
        <w:trPr>
          <w:trHeight w:val="253"/>
        </w:trPr>
        <w:tc>
          <w:tcPr>
            <w:tcW w:w="1989" w:type="dxa"/>
            <w:vMerge/>
            <w:vAlign w:val="center"/>
          </w:tcPr>
          <w:p w:rsidR="00A36495" w:rsidRDefault="00A36495" w:rsidP="00864C29">
            <w:pPr>
              <w:jc w:val="center"/>
              <w:rPr>
                <w:rFonts w:ascii="Times New Roman" w:hAnsi="Times New Roman" w:cs="Times New Roman"/>
                <w:b/>
                <w:sz w:val="21"/>
                <w:szCs w:val="21"/>
              </w:rPr>
            </w:pPr>
          </w:p>
        </w:tc>
        <w:tc>
          <w:tcPr>
            <w:tcW w:w="2826" w:type="dxa"/>
          </w:tcPr>
          <w:p w:rsidR="00A36495" w:rsidRPr="00AD3BBA" w:rsidRDefault="00A36495" w:rsidP="00AD3BBA">
            <w:pPr>
              <w:pStyle w:val="Default"/>
              <w:rPr>
                <w:sz w:val="20"/>
                <w:szCs w:val="20"/>
              </w:rPr>
            </w:pPr>
            <w:r w:rsidRPr="00AD3BBA">
              <w:rPr>
                <w:sz w:val="20"/>
                <w:szCs w:val="20"/>
              </w:rPr>
              <w:t xml:space="preserve">Özgün yurtdışı grup/karma/toplu etkinlik (sergi, </w:t>
            </w:r>
            <w:proofErr w:type="gramStart"/>
            <w:r w:rsidRPr="00AD3BBA">
              <w:rPr>
                <w:sz w:val="20"/>
                <w:szCs w:val="20"/>
              </w:rPr>
              <w:t>bienal</w:t>
            </w:r>
            <w:proofErr w:type="gramEnd"/>
            <w:r w:rsidRPr="00AD3BBA">
              <w:rPr>
                <w:sz w:val="20"/>
                <w:szCs w:val="20"/>
              </w:rPr>
              <w:t xml:space="preserve">, </w:t>
            </w:r>
            <w:proofErr w:type="spellStart"/>
            <w:r w:rsidRPr="00AD3BBA">
              <w:rPr>
                <w:sz w:val="20"/>
                <w:szCs w:val="20"/>
              </w:rPr>
              <w:t>trienal</w:t>
            </w:r>
            <w:proofErr w:type="spellEnd"/>
            <w:r w:rsidRPr="00AD3BBA">
              <w:rPr>
                <w:sz w:val="20"/>
                <w:szCs w:val="20"/>
              </w:rPr>
              <w:t xml:space="preserve">, gösteri, dinleti, festival ve gösterim) </w:t>
            </w:r>
          </w:p>
          <w:p w:rsidR="00A36495" w:rsidRDefault="00A36495" w:rsidP="00B02C92">
            <w:pPr>
              <w:rPr>
                <w:rFonts w:ascii="Times New Roman" w:hAnsi="Times New Roman" w:cs="Times New Roman"/>
                <w:sz w:val="21"/>
                <w:szCs w:val="21"/>
              </w:rPr>
            </w:pPr>
          </w:p>
        </w:tc>
        <w:tc>
          <w:tcPr>
            <w:tcW w:w="3045" w:type="dxa"/>
          </w:tcPr>
          <w:p w:rsidR="00A36495" w:rsidRPr="00DB6E25" w:rsidRDefault="00A36495" w:rsidP="00B02C92">
            <w:pPr>
              <w:rPr>
                <w:rFonts w:ascii="Times New Roman" w:hAnsi="Times New Roman" w:cs="Times New Roman"/>
                <w:sz w:val="21"/>
                <w:szCs w:val="21"/>
              </w:rPr>
            </w:pPr>
          </w:p>
        </w:tc>
        <w:tc>
          <w:tcPr>
            <w:tcW w:w="924" w:type="dxa"/>
          </w:tcPr>
          <w:p w:rsidR="00A36495" w:rsidRPr="00FD3C82" w:rsidRDefault="00A36495" w:rsidP="00B02C92">
            <w:pPr>
              <w:rPr>
                <w:rFonts w:ascii="Times New Roman" w:hAnsi="Times New Roman" w:cs="Times New Roman"/>
                <w:b/>
                <w:sz w:val="24"/>
                <w:szCs w:val="24"/>
              </w:rPr>
            </w:pPr>
          </w:p>
        </w:tc>
        <w:tc>
          <w:tcPr>
            <w:tcW w:w="1100" w:type="dxa"/>
            <w:vMerge/>
          </w:tcPr>
          <w:p w:rsidR="00A36495" w:rsidRPr="00DB6E25" w:rsidRDefault="00A36495" w:rsidP="00B02C92">
            <w:pPr>
              <w:rPr>
                <w:rFonts w:ascii="Times New Roman" w:hAnsi="Times New Roman" w:cs="Times New Roman"/>
                <w:sz w:val="21"/>
                <w:szCs w:val="21"/>
              </w:rPr>
            </w:pPr>
          </w:p>
        </w:tc>
      </w:tr>
      <w:tr w:rsidR="00A36495" w:rsidRPr="00DB6E25" w:rsidTr="00162989">
        <w:trPr>
          <w:trHeight w:val="300"/>
        </w:trPr>
        <w:tc>
          <w:tcPr>
            <w:tcW w:w="1989" w:type="dxa"/>
            <w:vMerge/>
            <w:vAlign w:val="center"/>
          </w:tcPr>
          <w:p w:rsidR="00A36495" w:rsidRPr="00DB6E25" w:rsidRDefault="00A36495" w:rsidP="00864C29">
            <w:pPr>
              <w:jc w:val="center"/>
              <w:rPr>
                <w:rFonts w:ascii="Times New Roman" w:hAnsi="Times New Roman" w:cs="Times New Roman"/>
                <w:b/>
                <w:sz w:val="21"/>
                <w:szCs w:val="21"/>
              </w:rPr>
            </w:pPr>
          </w:p>
        </w:tc>
        <w:tc>
          <w:tcPr>
            <w:tcW w:w="2826" w:type="dxa"/>
          </w:tcPr>
          <w:p w:rsidR="00A36495" w:rsidRPr="00AD3BBA" w:rsidRDefault="00A36495" w:rsidP="00AD3BBA">
            <w:pPr>
              <w:pStyle w:val="Default"/>
              <w:rPr>
                <w:sz w:val="20"/>
                <w:szCs w:val="20"/>
              </w:rPr>
            </w:pPr>
            <w:r w:rsidRPr="00AD3BBA">
              <w:rPr>
                <w:sz w:val="20"/>
                <w:szCs w:val="20"/>
              </w:rPr>
              <w:t xml:space="preserve">Özgün yurtiçi grup/karma/toplu etkinlik (sergi, </w:t>
            </w:r>
            <w:proofErr w:type="gramStart"/>
            <w:r w:rsidRPr="00AD3BBA">
              <w:rPr>
                <w:sz w:val="20"/>
                <w:szCs w:val="20"/>
              </w:rPr>
              <w:t>bienal</w:t>
            </w:r>
            <w:proofErr w:type="gramEnd"/>
            <w:r w:rsidRPr="00AD3BBA">
              <w:rPr>
                <w:sz w:val="20"/>
                <w:szCs w:val="20"/>
              </w:rPr>
              <w:t xml:space="preserve">, </w:t>
            </w:r>
            <w:proofErr w:type="spellStart"/>
            <w:r w:rsidRPr="00AD3BBA">
              <w:rPr>
                <w:sz w:val="20"/>
                <w:szCs w:val="20"/>
              </w:rPr>
              <w:t>trienal</w:t>
            </w:r>
            <w:proofErr w:type="spellEnd"/>
            <w:r w:rsidRPr="00AD3BBA">
              <w:rPr>
                <w:sz w:val="20"/>
                <w:szCs w:val="20"/>
              </w:rPr>
              <w:t xml:space="preserve">, gösteri, dinleti, festival ve gösterim) </w:t>
            </w:r>
          </w:p>
          <w:p w:rsidR="00A36495" w:rsidRPr="00DB6E25" w:rsidRDefault="00A36495" w:rsidP="00B02C92">
            <w:pPr>
              <w:rPr>
                <w:rFonts w:ascii="Times New Roman" w:hAnsi="Times New Roman" w:cs="Times New Roman"/>
                <w:sz w:val="21"/>
                <w:szCs w:val="21"/>
              </w:rPr>
            </w:pPr>
          </w:p>
        </w:tc>
        <w:tc>
          <w:tcPr>
            <w:tcW w:w="3045" w:type="dxa"/>
          </w:tcPr>
          <w:p w:rsidR="00A36495" w:rsidRPr="00DB6E25" w:rsidRDefault="00A36495" w:rsidP="00B02C92">
            <w:pPr>
              <w:rPr>
                <w:rFonts w:ascii="Times New Roman" w:hAnsi="Times New Roman" w:cs="Times New Roman"/>
                <w:sz w:val="21"/>
                <w:szCs w:val="21"/>
              </w:rPr>
            </w:pPr>
          </w:p>
        </w:tc>
        <w:tc>
          <w:tcPr>
            <w:tcW w:w="924" w:type="dxa"/>
          </w:tcPr>
          <w:p w:rsidR="00A36495" w:rsidRPr="00FD3C82" w:rsidRDefault="00A36495" w:rsidP="00B02C92">
            <w:pPr>
              <w:rPr>
                <w:rFonts w:ascii="Times New Roman" w:hAnsi="Times New Roman" w:cs="Times New Roman"/>
                <w:b/>
                <w:sz w:val="24"/>
                <w:szCs w:val="24"/>
              </w:rPr>
            </w:pPr>
          </w:p>
        </w:tc>
        <w:tc>
          <w:tcPr>
            <w:tcW w:w="1100" w:type="dxa"/>
            <w:vMerge/>
          </w:tcPr>
          <w:p w:rsidR="00A36495" w:rsidRPr="00DB6E25" w:rsidRDefault="00A36495" w:rsidP="00B02C92">
            <w:pPr>
              <w:rPr>
                <w:rFonts w:ascii="Times New Roman" w:hAnsi="Times New Roman" w:cs="Times New Roman"/>
                <w:sz w:val="21"/>
                <w:szCs w:val="21"/>
              </w:rPr>
            </w:pPr>
          </w:p>
        </w:tc>
      </w:tr>
      <w:tr w:rsidR="00A36495" w:rsidRPr="00DB6E25" w:rsidTr="00162989">
        <w:trPr>
          <w:trHeight w:val="196"/>
        </w:trPr>
        <w:tc>
          <w:tcPr>
            <w:tcW w:w="1989" w:type="dxa"/>
            <w:vMerge w:val="restart"/>
            <w:vAlign w:val="center"/>
          </w:tcPr>
          <w:p w:rsidR="00A36495" w:rsidRDefault="00A36495" w:rsidP="00864C29">
            <w:pPr>
              <w:jc w:val="center"/>
              <w:rPr>
                <w:rFonts w:ascii="Times New Roman" w:hAnsi="Times New Roman" w:cs="Times New Roman"/>
                <w:b/>
                <w:sz w:val="21"/>
                <w:szCs w:val="21"/>
              </w:rPr>
            </w:pPr>
            <w:r>
              <w:rPr>
                <w:rFonts w:ascii="Times New Roman" w:hAnsi="Times New Roman" w:cs="Times New Roman"/>
                <w:b/>
                <w:sz w:val="21"/>
                <w:szCs w:val="21"/>
              </w:rPr>
              <w:t>PATENT</w:t>
            </w:r>
          </w:p>
          <w:p w:rsidR="00A36495" w:rsidRPr="00DB6E25" w:rsidRDefault="00A36495" w:rsidP="00864C29">
            <w:pPr>
              <w:jc w:val="center"/>
              <w:rPr>
                <w:rFonts w:ascii="Times New Roman" w:hAnsi="Times New Roman" w:cs="Times New Roman"/>
                <w:b/>
                <w:sz w:val="21"/>
                <w:szCs w:val="21"/>
              </w:rPr>
            </w:pPr>
            <w:r>
              <w:rPr>
                <w:rFonts w:ascii="Times New Roman" w:hAnsi="Times New Roman" w:cs="Times New Roman"/>
                <w:b/>
                <w:sz w:val="21"/>
                <w:szCs w:val="21"/>
              </w:rPr>
              <w:t>(30 Puan)</w:t>
            </w:r>
          </w:p>
        </w:tc>
        <w:tc>
          <w:tcPr>
            <w:tcW w:w="2826" w:type="dxa"/>
          </w:tcPr>
          <w:p w:rsidR="00A36495" w:rsidRPr="00994AB7" w:rsidRDefault="00A36495" w:rsidP="00994AB7">
            <w:pPr>
              <w:pStyle w:val="Default"/>
              <w:rPr>
                <w:sz w:val="20"/>
                <w:szCs w:val="20"/>
              </w:rPr>
            </w:pPr>
            <w:r w:rsidRPr="00994AB7">
              <w:rPr>
                <w:sz w:val="20"/>
                <w:szCs w:val="20"/>
              </w:rPr>
              <w:t xml:space="preserve">Uluslararası patent </w:t>
            </w:r>
          </w:p>
          <w:p w:rsidR="00A36495" w:rsidRPr="00DB6E25" w:rsidRDefault="00A36495" w:rsidP="00864C29">
            <w:pPr>
              <w:rPr>
                <w:rFonts w:ascii="Times New Roman" w:hAnsi="Times New Roman" w:cs="Times New Roman"/>
                <w:sz w:val="21"/>
                <w:szCs w:val="21"/>
              </w:rPr>
            </w:pPr>
          </w:p>
        </w:tc>
        <w:tc>
          <w:tcPr>
            <w:tcW w:w="3045" w:type="dxa"/>
          </w:tcPr>
          <w:p w:rsidR="00A36495" w:rsidRPr="00DB6E25" w:rsidRDefault="00A36495" w:rsidP="00B02C92">
            <w:pPr>
              <w:rPr>
                <w:rFonts w:ascii="Times New Roman" w:hAnsi="Times New Roman" w:cs="Times New Roman"/>
                <w:sz w:val="21"/>
                <w:szCs w:val="21"/>
              </w:rPr>
            </w:pPr>
          </w:p>
        </w:tc>
        <w:tc>
          <w:tcPr>
            <w:tcW w:w="924" w:type="dxa"/>
          </w:tcPr>
          <w:p w:rsidR="00A36495" w:rsidRPr="00FD3C82" w:rsidRDefault="00A36495" w:rsidP="00B02C92">
            <w:pPr>
              <w:rPr>
                <w:rFonts w:ascii="Times New Roman" w:hAnsi="Times New Roman" w:cs="Times New Roman"/>
                <w:b/>
                <w:sz w:val="24"/>
                <w:szCs w:val="24"/>
              </w:rPr>
            </w:pPr>
          </w:p>
        </w:tc>
        <w:tc>
          <w:tcPr>
            <w:tcW w:w="1100" w:type="dxa"/>
            <w:vMerge w:val="restart"/>
          </w:tcPr>
          <w:p w:rsidR="00A36495" w:rsidRPr="001A0375" w:rsidRDefault="00A36495" w:rsidP="00B02C92">
            <w:pPr>
              <w:rPr>
                <w:rFonts w:ascii="Times New Roman" w:hAnsi="Times New Roman" w:cs="Times New Roman"/>
                <w:b/>
                <w:sz w:val="24"/>
                <w:szCs w:val="24"/>
              </w:rPr>
            </w:pPr>
          </w:p>
          <w:p w:rsidR="00A36495" w:rsidRPr="00A36495" w:rsidRDefault="00A36495" w:rsidP="00B02C92">
            <w:pPr>
              <w:rPr>
                <w:rFonts w:ascii="Times New Roman" w:hAnsi="Times New Roman" w:cs="Times New Roman"/>
                <w:b/>
                <w:sz w:val="21"/>
                <w:szCs w:val="21"/>
              </w:rPr>
            </w:pPr>
          </w:p>
          <w:p w:rsidR="00A36495" w:rsidRPr="00DB6E25" w:rsidRDefault="00A36495" w:rsidP="00B02C92">
            <w:pPr>
              <w:rPr>
                <w:rFonts w:ascii="Times New Roman" w:hAnsi="Times New Roman" w:cs="Times New Roman"/>
                <w:sz w:val="21"/>
                <w:szCs w:val="21"/>
              </w:rPr>
            </w:pPr>
          </w:p>
        </w:tc>
      </w:tr>
      <w:tr w:rsidR="00A36495" w:rsidRPr="00DB6E25" w:rsidTr="00162989">
        <w:trPr>
          <w:trHeight w:val="196"/>
        </w:trPr>
        <w:tc>
          <w:tcPr>
            <w:tcW w:w="1989" w:type="dxa"/>
            <w:vMerge/>
            <w:vAlign w:val="center"/>
          </w:tcPr>
          <w:p w:rsidR="00A36495" w:rsidRPr="00DB6E25" w:rsidRDefault="00A36495" w:rsidP="00864C29">
            <w:pPr>
              <w:jc w:val="center"/>
              <w:rPr>
                <w:rFonts w:ascii="Times New Roman" w:hAnsi="Times New Roman" w:cs="Times New Roman"/>
                <w:b/>
                <w:sz w:val="21"/>
                <w:szCs w:val="21"/>
              </w:rPr>
            </w:pPr>
          </w:p>
        </w:tc>
        <w:tc>
          <w:tcPr>
            <w:tcW w:w="2826" w:type="dxa"/>
          </w:tcPr>
          <w:p w:rsidR="00A36495" w:rsidRPr="00994AB7" w:rsidRDefault="00A36495" w:rsidP="00994AB7">
            <w:pPr>
              <w:pStyle w:val="Default"/>
              <w:rPr>
                <w:sz w:val="20"/>
                <w:szCs w:val="20"/>
              </w:rPr>
            </w:pPr>
            <w:r w:rsidRPr="00994AB7">
              <w:rPr>
                <w:sz w:val="20"/>
                <w:szCs w:val="20"/>
              </w:rPr>
              <w:t xml:space="preserve">Ulusal patent </w:t>
            </w:r>
          </w:p>
          <w:p w:rsidR="00A36495" w:rsidRDefault="00A36495" w:rsidP="00864C29">
            <w:pPr>
              <w:rPr>
                <w:rFonts w:ascii="Times New Roman" w:hAnsi="Times New Roman" w:cs="Times New Roman"/>
                <w:sz w:val="21"/>
                <w:szCs w:val="21"/>
              </w:rPr>
            </w:pPr>
          </w:p>
        </w:tc>
        <w:tc>
          <w:tcPr>
            <w:tcW w:w="3045" w:type="dxa"/>
          </w:tcPr>
          <w:p w:rsidR="00A36495" w:rsidRPr="00DB6E25" w:rsidRDefault="00A36495" w:rsidP="00B02C92">
            <w:pPr>
              <w:rPr>
                <w:rFonts w:ascii="Times New Roman" w:hAnsi="Times New Roman" w:cs="Times New Roman"/>
                <w:sz w:val="21"/>
                <w:szCs w:val="21"/>
              </w:rPr>
            </w:pPr>
          </w:p>
        </w:tc>
        <w:tc>
          <w:tcPr>
            <w:tcW w:w="924" w:type="dxa"/>
          </w:tcPr>
          <w:p w:rsidR="00A36495" w:rsidRPr="00FD3C82" w:rsidRDefault="00A36495" w:rsidP="00B02C92">
            <w:pPr>
              <w:rPr>
                <w:rFonts w:ascii="Times New Roman" w:hAnsi="Times New Roman" w:cs="Times New Roman"/>
                <w:b/>
                <w:sz w:val="24"/>
                <w:szCs w:val="24"/>
              </w:rPr>
            </w:pPr>
          </w:p>
        </w:tc>
        <w:tc>
          <w:tcPr>
            <w:tcW w:w="1100" w:type="dxa"/>
            <w:vMerge/>
          </w:tcPr>
          <w:p w:rsidR="00A36495" w:rsidRPr="00DB6E25" w:rsidRDefault="00A36495" w:rsidP="00B02C92">
            <w:pPr>
              <w:rPr>
                <w:rFonts w:ascii="Times New Roman" w:hAnsi="Times New Roman" w:cs="Times New Roman"/>
                <w:sz w:val="21"/>
                <w:szCs w:val="21"/>
              </w:rPr>
            </w:pPr>
          </w:p>
        </w:tc>
      </w:tr>
      <w:tr w:rsidR="00BE4BF4" w:rsidRPr="00DB6E25" w:rsidTr="00162989">
        <w:trPr>
          <w:trHeight w:val="202"/>
        </w:trPr>
        <w:tc>
          <w:tcPr>
            <w:tcW w:w="1989" w:type="dxa"/>
            <w:vMerge w:val="restart"/>
            <w:vAlign w:val="center"/>
          </w:tcPr>
          <w:p w:rsidR="00BE4BF4" w:rsidRDefault="00BE4BF4" w:rsidP="00864C29">
            <w:pPr>
              <w:jc w:val="center"/>
              <w:rPr>
                <w:rFonts w:ascii="Times New Roman" w:hAnsi="Times New Roman" w:cs="Times New Roman"/>
                <w:b/>
                <w:sz w:val="21"/>
                <w:szCs w:val="21"/>
              </w:rPr>
            </w:pPr>
          </w:p>
          <w:p w:rsidR="00BE4BF4" w:rsidRDefault="00BE4BF4" w:rsidP="00864C29">
            <w:pPr>
              <w:jc w:val="center"/>
              <w:rPr>
                <w:rFonts w:ascii="Times New Roman" w:hAnsi="Times New Roman" w:cs="Times New Roman"/>
                <w:b/>
                <w:sz w:val="21"/>
                <w:szCs w:val="21"/>
              </w:rPr>
            </w:pPr>
          </w:p>
          <w:p w:rsidR="00BE4BF4" w:rsidRDefault="00BE4BF4" w:rsidP="00864C29">
            <w:pPr>
              <w:jc w:val="center"/>
              <w:rPr>
                <w:rFonts w:ascii="Times New Roman" w:hAnsi="Times New Roman" w:cs="Times New Roman"/>
                <w:b/>
                <w:sz w:val="21"/>
                <w:szCs w:val="21"/>
              </w:rPr>
            </w:pPr>
          </w:p>
          <w:p w:rsidR="00BE4BF4" w:rsidRDefault="00BE4BF4" w:rsidP="00864C29">
            <w:pPr>
              <w:jc w:val="center"/>
              <w:rPr>
                <w:rFonts w:ascii="Times New Roman" w:hAnsi="Times New Roman" w:cs="Times New Roman"/>
                <w:b/>
                <w:sz w:val="21"/>
                <w:szCs w:val="21"/>
              </w:rPr>
            </w:pPr>
          </w:p>
          <w:p w:rsidR="00BE4BF4" w:rsidRDefault="00BE4BF4" w:rsidP="00864C29">
            <w:pPr>
              <w:jc w:val="center"/>
              <w:rPr>
                <w:rFonts w:ascii="Times New Roman" w:hAnsi="Times New Roman" w:cs="Times New Roman"/>
                <w:b/>
                <w:sz w:val="21"/>
                <w:szCs w:val="21"/>
              </w:rPr>
            </w:pPr>
          </w:p>
          <w:p w:rsidR="00BE4BF4" w:rsidRDefault="00BE4BF4" w:rsidP="00864C29">
            <w:pPr>
              <w:jc w:val="center"/>
              <w:rPr>
                <w:rFonts w:ascii="Times New Roman" w:hAnsi="Times New Roman" w:cs="Times New Roman"/>
                <w:b/>
                <w:sz w:val="21"/>
                <w:szCs w:val="21"/>
              </w:rPr>
            </w:pPr>
          </w:p>
          <w:p w:rsidR="00BE4BF4" w:rsidRDefault="00BE4BF4" w:rsidP="00864C29">
            <w:pPr>
              <w:jc w:val="center"/>
              <w:rPr>
                <w:rFonts w:ascii="Times New Roman" w:hAnsi="Times New Roman" w:cs="Times New Roman"/>
                <w:b/>
                <w:sz w:val="21"/>
                <w:szCs w:val="21"/>
              </w:rPr>
            </w:pPr>
          </w:p>
          <w:p w:rsidR="00BE4BF4" w:rsidRDefault="00BE4BF4" w:rsidP="00864C29">
            <w:pPr>
              <w:jc w:val="center"/>
              <w:rPr>
                <w:rFonts w:ascii="Times New Roman" w:hAnsi="Times New Roman" w:cs="Times New Roman"/>
                <w:b/>
                <w:sz w:val="21"/>
                <w:szCs w:val="21"/>
              </w:rPr>
            </w:pPr>
          </w:p>
          <w:p w:rsidR="00BE4BF4" w:rsidRDefault="00BE4BF4" w:rsidP="00864C29">
            <w:pPr>
              <w:jc w:val="center"/>
              <w:rPr>
                <w:rFonts w:ascii="Times New Roman" w:hAnsi="Times New Roman" w:cs="Times New Roman"/>
                <w:b/>
                <w:sz w:val="21"/>
                <w:szCs w:val="21"/>
              </w:rPr>
            </w:pPr>
          </w:p>
          <w:p w:rsidR="00BE4BF4" w:rsidRDefault="00BE4BF4" w:rsidP="00864C29">
            <w:pPr>
              <w:jc w:val="center"/>
              <w:rPr>
                <w:rFonts w:ascii="Times New Roman" w:hAnsi="Times New Roman" w:cs="Times New Roman"/>
                <w:b/>
                <w:sz w:val="21"/>
                <w:szCs w:val="21"/>
              </w:rPr>
            </w:pPr>
            <w:r>
              <w:rPr>
                <w:rFonts w:ascii="Times New Roman" w:hAnsi="Times New Roman" w:cs="Times New Roman"/>
                <w:b/>
                <w:sz w:val="21"/>
                <w:szCs w:val="21"/>
              </w:rPr>
              <w:t>ATIF</w:t>
            </w:r>
          </w:p>
          <w:p w:rsidR="00BE4BF4" w:rsidRPr="00DB6E25" w:rsidRDefault="00BE4BF4" w:rsidP="00864C29">
            <w:pPr>
              <w:jc w:val="center"/>
              <w:rPr>
                <w:rFonts w:ascii="Times New Roman" w:hAnsi="Times New Roman" w:cs="Times New Roman"/>
                <w:b/>
                <w:sz w:val="21"/>
                <w:szCs w:val="21"/>
              </w:rPr>
            </w:pPr>
            <w:r>
              <w:rPr>
                <w:rFonts w:ascii="Times New Roman" w:hAnsi="Times New Roman" w:cs="Times New Roman"/>
                <w:b/>
                <w:sz w:val="21"/>
                <w:szCs w:val="21"/>
              </w:rPr>
              <w:t>(30 Puan)</w:t>
            </w:r>
          </w:p>
        </w:tc>
        <w:tc>
          <w:tcPr>
            <w:tcW w:w="2826" w:type="dxa"/>
          </w:tcPr>
          <w:p w:rsidR="00BE4BF4" w:rsidRPr="00AA329A" w:rsidRDefault="00BE4BF4" w:rsidP="00AA329A">
            <w:pPr>
              <w:pStyle w:val="Default"/>
              <w:rPr>
                <w:sz w:val="20"/>
                <w:szCs w:val="20"/>
              </w:rPr>
            </w:pPr>
            <w:r w:rsidRPr="00AA329A">
              <w:rPr>
                <w:sz w:val="20"/>
                <w:szCs w:val="20"/>
              </w:rPr>
              <w:t>SCI, SCI-</w:t>
            </w:r>
            <w:proofErr w:type="spellStart"/>
            <w:r w:rsidRPr="00AA329A">
              <w:rPr>
                <w:sz w:val="20"/>
                <w:szCs w:val="20"/>
              </w:rPr>
              <w:t>Expanded</w:t>
            </w:r>
            <w:proofErr w:type="spellEnd"/>
            <w:r w:rsidRPr="00AA329A">
              <w:rPr>
                <w:sz w:val="20"/>
                <w:szCs w:val="20"/>
              </w:rPr>
              <w:t xml:space="preserve">, SSCI ve AHCI kapsamındaki dergilerde yayınlanmış makalelerde atıf </w:t>
            </w:r>
          </w:p>
        </w:tc>
        <w:tc>
          <w:tcPr>
            <w:tcW w:w="3045" w:type="dxa"/>
          </w:tcPr>
          <w:p w:rsidR="00BE4BF4" w:rsidRPr="00922579" w:rsidRDefault="00BE4BF4" w:rsidP="00864C29">
            <w:pPr>
              <w:rPr>
                <w:rFonts w:ascii="Times New Roman" w:hAnsi="Times New Roman" w:cs="Times New Roman"/>
                <w:sz w:val="21"/>
                <w:szCs w:val="21"/>
              </w:rPr>
            </w:pPr>
          </w:p>
        </w:tc>
        <w:tc>
          <w:tcPr>
            <w:tcW w:w="924" w:type="dxa"/>
          </w:tcPr>
          <w:p w:rsidR="00BE4BF4" w:rsidRPr="00FD3C82" w:rsidRDefault="00BE4BF4" w:rsidP="00B02C92">
            <w:pPr>
              <w:rPr>
                <w:rFonts w:ascii="Times New Roman" w:hAnsi="Times New Roman" w:cs="Times New Roman"/>
                <w:b/>
                <w:sz w:val="24"/>
                <w:szCs w:val="24"/>
              </w:rPr>
            </w:pPr>
          </w:p>
        </w:tc>
        <w:tc>
          <w:tcPr>
            <w:tcW w:w="1100" w:type="dxa"/>
            <w:vMerge w:val="restart"/>
          </w:tcPr>
          <w:p w:rsidR="00BE4BF4" w:rsidRDefault="00BE4BF4" w:rsidP="00B02C92">
            <w:pPr>
              <w:rPr>
                <w:rFonts w:ascii="Times New Roman" w:hAnsi="Times New Roman" w:cs="Times New Roman"/>
                <w:sz w:val="21"/>
                <w:szCs w:val="21"/>
              </w:rPr>
            </w:pPr>
          </w:p>
          <w:p w:rsidR="00BE4BF4" w:rsidRDefault="00BE4BF4" w:rsidP="00B02C92">
            <w:pPr>
              <w:rPr>
                <w:rFonts w:ascii="Times New Roman" w:hAnsi="Times New Roman" w:cs="Times New Roman"/>
                <w:sz w:val="21"/>
                <w:szCs w:val="21"/>
              </w:rPr>
            </w:pPr>
          </w:p>
          <w:p w:rsidR="00BE4BF4" w:rsidRDefault="00BE4BF4" w:rsidP="00B02C92">
            <w:pPr>
              <w:rPr>
                <w:rFonts w:ascii="Times New Roman" w:hAnsi="Times New Roman" w:cs="Times New Roman"/>
                <w:sz w:val="21"/>
                <w:szCs w:val="21"/>
              </w:rPr>
            </w:pPr>
          </w:p>
          <w:p w:rsidR="00BE4BF4" w:rsidRDefault="00BE4BF4" w:rsidP="00B02C92">
            <w:pPr>
              <w:rPr>
                <w:rFonts w:ascii="Times New Roman" w:hAnsi="Times New Roman" w:cs="Times New Roman"/>
                <w:sz w:val="21"/>
                <w:szCs w:val="21"/>
              </w:rPr>
            </w:pPr>
          </w:p>
          <w:p w:rsidR="00BE4BF4" w:rsidRDefault="00BE4BF4" w:rsidP="00B02C92">
            <w:pPr>
              <w:rPr>
                <w:rFonts w:ascii="Times New Roman" w:hAnsi="Times New Roman" w:cs="Times New Roman"/>
                <w:sz w:val="21"/>
                <w:szCs w:val="21"/>
              </w:rPr>
            </w:pPr>
          </w:p>
          <w:p w:rsidR="00BE4BF4" w:rsidRDefault="00BE4BF4" w:rsidP="00B02C92">
            <w:pPr>
              <w:rPr>
                <w:rFonts w:ascii="Times New Roman" w:hAnsi="Times New Roman" w:cs="Times New Roman"/>
                <w:sz w:val="21"/>
                <w:szCs w:val="21"/>
              </w:rPr>
            </w:pPr>
          </w:p>
          <w:p w:rsidR="00BE4BF4" w:rsidRDefault="00BE4BF4" w:rsidP="00B02C92">
            <w:pPr>
              <w:rPr>
                <w:rFonts w:ascii="Times New Roman" w:hAnsi="Times New Roman" w:cs="Times New Roman"/>
                <w:sz w:val="21"/>
                <w:szCs w:val="21"/>
              </w:rPr>
            </w:pPr>
          </w:p>
          <w:p w:rsidR="00BE4BF4" w:rsidRDefault="00BE4BF4" w:rsidP="00B02C92">
            <w:pPr>
              <w:rPr>
                <w:rFonts w:ascii="Times New Roman" w:hAnsi="Times New Roman" w:cs="Times New Roman"/>
                <w:sz w:val="21"/>
                <w:szCs w:val="21"/>
              </w:rPr>
            </w:pPr>
          </w:p>
          <w:p w:rsidR="00BE4BF4" w:rsidRDefault="00BE4BF4" w:rsidP="00B02C92">
            <w:pPr>
              <w:rPr>
                <w:rFonts w:ascii="Times New Roman" w:hAnsi="Times New Roman" w:cs="Times New Roman"/>
                <w:sz w:val="21"/>
                <w:szCs w:val="21"/>
              </w:rPr>
            </w:pPr>
          </w:p>
          <w:p w:rsidR="00BE4BF4" w:rsidRDefault="00BE4BF4" w:rsidP="00B02C92">
            <w:pPr>
              <w:rPr>
                <w:rFonts w:ascii="Times New Roman" w:hAnsi="Times New Roman" w:cs="Times New Roman"/>
                <w:sz w:val="21"/>
                <w:szCs w:val="21"/>
              </w:rPr>
            </w:pPr>
          </w:p>
          <w:p w:rsidR="00BE4BF4" w:rsidRDefault="00BE4BF4" w:rsidP="00B02C92">
            <w:pPr>
              <w:rPr>
                <w:rFonts w:ascii="Times New Roman" w:hAnsi="Times New Roman" w:cs="Times New Roman"/>
                <w:sz w:val="21"/>
                <w:szCs w:val="21"/>
              </w:rPr>
            </w:pPr>
          </w:p>
          <w:p w:rsidR="00BE4BF4" w:rsidRDefault="00BE4BF4" w:rsidP="00B02C92">
            <w:pPr>
              <w:rPr>
                <w:rFonts w:ascii="Times New Roman" w:hAnsi="Times New Roman" w:cs="Times New Roman"/>
                <w:sz w:val="21"/>
                <w:szCs w:val="21"/>
              </w:rPr>
            </w:pPr>
          </w:p>
          <w:p w:rsidR="00BE4BF4" w:rsidRPr="001A0375" w:rsidRDefault="00BE4BF4" w:rsidP="00B02C92">
            <w:pPr>
              <w:rPr>
                <w:rFonts w:ascii="Times New Roman" w:hAnsi="Times New Roman" w:cs="Times New Roman"/>
                <w:b/>
                <w:sz w:val="24"/>
                <w:szCs w:val="24"/>
              </w:rPr>
            </w:pPr>
          </w:p>
        </w:tc>
      </w:tr>
      <w:tr w:rsidR="00BE4BF4" w:rsidRPr="00DB6E25" w:rsidTr="00162989">
        <w:trPr>
          <w:trHeight w:val="323"/>
        </w:trPr>
        <w:tc>
          <w:tcPr>
            <w:tcW w:w="1989" w:type="dxa"/>
            <w:vMerge/>
            <w:vAlign w:val="center"/>
          </w:tcPr>
          <w:p w:rsidR="00BE4BF4" w:rsidRPr="00DB6E25" w:rsidRDefault="00BE4BF4" w:rsidP="00864C29">
            <w:pPr>
              <w:jc w:val="center"/>
              <w:rPr>
                <w:rFonts w:ascii="Times New Roman" w:hAnsi="Times New Roman" w:cs="Times New Roman"/>
                <w:b/>
                <w:sz w:val="21"/>
                <w:szCs w:val="21"/>
              </w:rPr>
            </w:pPr>
          </w:p>
        </w:tc>
        <w:tc>
          <w:tcPr>
            <w:tcW w:w="2826" w:type="dxa"/>
          </w:tcPr>
          <w:p w:rsidR="00BE4BF4" w:rsidRPr="00AA329A" w:rsidRDefault="00BE4BF4" w:rsidP="00AA329A">
            <w:pPr>
              <w:pStyle w:val="Default"/>
              <w:rPr>
                <w:sz w:val="20"/>
                <w:szCs w:val="20"/>
              </w:rPr>
            </w:pPr>
            <w:r w:rsidRPr="00AA329A">
              <w:rPr>
                <w:sz w:val="20"/>
                <w:szCs w:val="20"/>
              </w:rPr>
              <w:t xml:space="preserve">Alan endeksleri (varsa) kapsamındaki dergilerde yayınlanmış makalelerde atıf </w:t>
            </w:r>
          </w:p>
        </w:tc>
        <w:tc>
          <w:tcPr>
            <w:tcW w:w="3045" w:type="dxa"/>
          </w:tcPr>
          <w:p w:rsidR="00BE4BF4" w:rsidRPr="00922579" w:rsidRDefault="00BE4BF4" w:rsidP="00420D31">
            <w:pPr>
              <w:rPr>
                <w:rFonts w:ascii="Times New Roman" w:hAnsi="Times New Roman" w:cs="Times New Roman"/>
                <w:sz w:val="21"/>
                <w:szCs w:val="21"/>
              </w:rPr>
            </w:pPr>
          </w:p>
        </w:tc>
        <w:tc>
          <w:tcPr>
            <w:tcW w:w="924" w:type="dxa"/>
          </w:tcPr>
          <w:p w:rsidR="00BE4BF4" w:rsidRPr="00FD3C82" w:rsidRDefault="00BE4BF4" w:rsidP="00B02C92">
            <w:pPr>
              <w:rPr>
                <w:rFonts w:ascii="Times New Roman" w:hAnsi="Times New Roman" w:cs="Times New Roman"/>
                <w:b/>
                <w:sz w:val="24"/>
                <w:szCs w:val="24"/>
              </w:rPr>
            </w:pPr>
          </w:p>
        </w:tc>
        <w:tc>
          <w:tcPr>
            <w:tcW w:w="1100" w:type="dxa"/>
            <w:vMerge/>
          </w:tcPr>
          <w:p w:rsidR="00BE4BF4" w:rsidRPr="00DB6E25" w:rsidRDefault="00BE4BF4" w:rsidP="00B02C92">
            <w:pPr>
              <w:rPr>
                <w:rFonts w:ascii="Times New Roman" w:hAnsi="Times New Roman" w:cs="Times New Roman"/>
                <w:sz w:val="21"/>
                <w:szCs w:val="21"/>
              </w:rPr>
            </w:pPr>
          </w:p>
        </w:tc>
      </w:tr>
      <w:tr w:rsidR="00BE4BF4" w:rsidRPr="00DB6E25" w:rsidTr="00162989">
        <w:trPr>
          <w:trHeight w:val="264"/>
        </w:trPr>
        <w:tc>
          <w:tcPr>
            <w:tcW w:w="1989" w:type="dxa"/>
            <w:vMerge/>
            <w:vAlign w:val="center"/>
          </w:tcPr>
          <w:p w:rsidR="00BE4BF4" w:rsidRPr="00DB6E25" w:rsidRDefault="00BE4BF4" w:rsidP="00864C29">
            <w:pPr>
              <w:jc w:val="center"/>
              <w:rPr>
                <w:rFonts w:ascii="Times New Roman" w:hAnsi="Times New Roman" w:cs="Times New Roman"/>
                <w:b/>
                <w:sz w:val="21"/>
                <w:szCs w:val="21"/>
              </w:rPr>
            </w:pPr>
          </w:p>
        </w:tc>
        <w:tc>
          <w:tcPr>
            <w:tcW w:w="2826" w:type="dxa"/>
          </w:tcPr>
          <w:p w:rsidR="00BE4BF4" w:rsidRPr="00AA329A" w:rsidRDefault="00BE4BF4" w:rsidP="00AA329A">
            <w:pPr>
              <w:pStyle w:val="Default"/>
              <w:rPr>
                <w:sz w:val="20"/>
                <w:szCs w:val="20"/>
              </w:rPr>
            </w:pPr>
            <w:r w:rsidRPr="00AA329A">
              <w:rPr>
                <w:sz w:val="20"/>
                <w:szCs w:val="20"/>
              </w:rPr>
              <w:t xml:space="preserve">Diğer uluslararası hakemli dergilerde yayınlanmış makalelerde atıf </w:t>
            </w:r>
          </w:p>
        </w:tc>
        <w:tc>
          <w:tcPr>
            <w:tcW w:w="3045" w:type="dxa"/>
          </w:tcPr>
          <w:p w:rsidR="00BE4BF4" w:rsidRPr="00922579" w:rsidRDefault="00BE4BF4" w:rsidP="00E81533">
            <w:pPr>
              <w:rPr>
                <w:rFonts w:ascii="Times New Roman" w:hAnsi="Times New Roman" w:cs="Times New Roman"/>
                <w:sz w:val="21"/>
                <w:szCs w:val="21"/>
              </w:rPr>
            </w:pPr>
          </w:p>
        </w:tc>
        <w:tc>
          <w:tcPr>
            <w:tcW w:w="924" w:type="dxa"/>
          </w:tcPr>
          <w:p w:rsidR="00BE4BF4" w:rsidRPr="00FD3C82" w:rsidRDefault="00BE4BF4" w:rsidP="00B02C92">
            <w:pPr>
              <w:rPr>
                <w:rFonts w:ascii="Times New Roman" w:hAnsi="Times New Roman" w:cs="Times New Roman"/>
                <w:b/>
                <w:sz w:val="24"/>
                <w:szCs w:val="24"/>
              </w:rPr>
            </w:pPr>
          </w:p>
        </w:tc>
        <w:tc>
          <w:tcPr>
            <w:tcW w:w="1100" w:type="dxa"/>
            <w:vMerge/>
          </w:tcPr>
          <w:p w:rsidR="00BE4BF4" w:rsidRPr="00DB6E25" w:rsidRDefault="00BE4BF4" w:rsidP="00B02C92">
            <w:pPr>
              <w:rPr>
                <w:rFonts w:ascii="Times New Roman" w:hAnsi="Times New Roman" w:cs="Times New Roman"/>
                <w:sz w:val="21"/>
                <w:szCs w:val="21"/>
              </w:rPr>
            </w:pPr>
          </w:p>
        </w:tc>
      </w:tr>
      <w:tr w:rsidR="00BE4BF4" w:rsidRPr="00DB6E25" w:rsidTr="00162989">
        <w:trPr>
          <w:trHeight w:val="261"/>
        </w:trPr>
        <w:tc>
          <w:tcPr>
            <w:tcW w:w="1989" w:type="dxa"/>
            <w:vMerge/>
            <w:vAlign w:val="center"/>
          </w:tcPr>
          <w:p w:rsidR="00BE4BF4" w:rsidRPr="00DB6E25" w:rsidRDefault="00BE4BF4" w:rsidP="00864C29">
            <w:pPr>
              <w:jc w:val="center"/>
              <w:rPr>
                <w:rFonts w:ascii="Times New Roman" w:hAnsi="Times New Roman" w:cs="Times New Roman"/>
                <w:b/>
                <w:sz w:val="21"/>
                <w:szCs w:val="21"/>
              </w:rPr>
            </w:pPr>
          </w:p>
        </w:tc>
        <w:tc>
          <w:tcPr>
            <w:tcW w:w="2826" w:type="dxa"/>
          </w:tcPr>
          <w:p w:rsidR="00BE4BF4" w:rsidRPr="00AA329A" w:rsidRDefault="00BE4BF4" w:rsidP="00AA329A">
            <w:pPr>
              <w:pStyle w:val="Default"/>
              <w:rPr>
                <w:sz w:val="20"/>
                <w:szCs w:val="20"/>
              </w:rPr>
            </w:pPr>
            <w:r w:rsidRPr="00AA329A">
              <w:rPr>
                <w:sz w:val="20"/>
                <w:szCs w:val="20"/>
              </w:rPr>
              <w:t xml:space="preserve">ULAKBİM tarafından taranan ulusal hakemli dergilerde yayınlanmış makalelerde atıf </w:t>
            </w:r>
          </w:p>
        </w:tc>
        <w:tc>
          <w:tcPr>
            <w:tcW w:w="3045" w:type="dxa"/>
          </w:tcPr>
          <w:p w:rsidR="00BE4BF4" w:rsidRPr="00922579" w:rsidRDefault="00BE4BF4" w:rsidP="00E81533">
            <w:pPr>
              <w:rPr>
                <w:rFonts w:ascii="Times New Roman" w:hAnsi="Times New Roman" w:cs="Times New Roman"/>
                <w:sz w:val="21"/>
                <w:szCs w:val="21"/>
              </w:rPr>
            </w:pPr>
          </w:p>
        </w:tc>
        <w:tc>
          <w:tcPr>
            <w:tcW w:w="924" w:type="dxa"/>
          </w:tcPr>
          <w:p w:rsidR="00BE4BF4" w:rsidRPr="00FD3C82" w:rsidRDefault="00BE4BF4" w:rsidP="00B02C92">
            <w:pPr>
              <w:rPr>
                <w:rFonts w:ascii="Times New Roman" w:hAnsi="Times New Roman" w:cs="Times New Roman"/>
                <w:b/>
                <w:sz w:val="24"/>
                <w:szCs w:val="24"/>
              </w:rPr>
            </w:pPr>
          </w:p>
        </w:tc>
        <w:tc>
          <w:tcPr>
            <w:tcW w:w="1100" w:type="dxa"/>
            <w:vMerge/>
          </w:tcPr>
          <w:p w:rsidR="00BE4BF4" w:rsidRPr="00DB6E25" w:rsidRDefault="00BE4BF4" w:rsidP="00B02C92">
            <w:pPr>
              <w:rPr>
                <w:rFonts w:ascii="Times New Roman" w:hAnsi="Times New Roman" w:cs="Times New Roman"/>
                <w:sz w:val="21"/>
                <w:szCs w:val="21"/>
              </w:rPr>
            </w:pPr>
          </w:p>
        </w:tc>
      </w:tr>
      <w:tr w:rsidR="00BE4BF4" w:rsidRPr="00DB6E25" w:rsidTr="00162989">
        <w:trPr>
          <w:trHeight w:val="261"/>
        </w:trPr>
        <w:tc>
          <w:tcPr>
            <w:tcW w:w="1989" w:type="dxa"/>
            <w:vMerge/>
            <w:vAlign w:val="center"/>
          </w:tcPr>
          <w:p w:rsidR="00BE4BF4" w:rsidRPr="00DB6E25" w:rsidRDefault="00BE4BF4" w:rsidP="00864C29">
            <w:pPr>
              <w:jc w:val="center"/>
              <w:rPr>
                <w:rFonts w:ascii="Times New Roman" w:hAnsi="Times New Roman" w:cs="Times New Roman"/>
                <w:b/>
                <w:sz w:val="21"/>
                <w:szCs w:val="21"/>
              </w:rPr>
            </w:pPr>
          </w:p>
        </w:tc>
        <w:tc>
          <w:tcPr>
            <w:tcW w:w="2826" w:type="dxa"/>
          </w:tcPr>
          <w:p w:rsidR="00BE4BF4" w:rsidRPr="00AA329A" w:rsidRDefault="00BE4BF4" w:rsidP="00AA329A">
            <w:pPr>
              <w:pStyle w:val="Default"/>
              <w:rPr>
                <w:sz w:val="20"/>
                <w:szCs w:val="20"/>
              </w:rPr>
            </w:pPr>
            <w:r w:rsidRPr="00AA329A">
              <w:rPr>
                <w:sz w:val="20"/>
                <w:szCs w:val="20"/>
              </w:rPr>
              <w:t>Tanınmış uluslararası yayınevleri tarafından yayı</w:t>
            </w:r>
            <w:r>
              <w:rPr>
                <w:sz w:val="20"/>
                <w:szCs w:val="20"/>
              </w:rPr>
              <w:t>m</w:t>
            </w:r>
            <w:r w:rsidRPr="00AA329A">
              <w:rPr>
                <w:sz w:val="20"/>
                <w:szCs w:val="20"/>
              </w:rPr>
              <w:t xml:space="preserve">lanmış özgün bilimsel kitapta atıf </w:t>
            </w:r>
          </w:p>
        </w:tc>
        <w:tc>
          <w:tcPr>
            <w:tcW w:w="3045" w:type="dxa"/>
          </w:tcPr>
          <w:p w:rsidR="00BE4BF4" w:rsidRPr="00922579" w:rsidRDefault="00BE4BF4" w:rsidP="00E81533">
            <w:pPr>
              <w:rPr>
                <w:rFonts w:ascii="Times New Roman" w:hAnsi="Times New Roman" w:cs="Times New Roman"/>
                <w:sz w:val="21"/>
                <w:szCs w:val="21"/>
              </w:rPr>
            </w:pPr>
          </w:p>
        </w:tc>
        <w:tc>
          <w:tcPr>
            <w:tcW w:w="924" w:type="dxa"/>
          </w:tcPr>
          <w:p w:rsidR="00BE4BF4" w:rsidRPr="00FD3C82" w:rsidRDefault="00BE4BF4" w:rsidP="00B02C92">
            <w:pPr>
              <w:rPr>
                <w:rFonts w:ascii="Times New Roman" w:hAnsi="Times New Roman" w:cs="Times New Roman"/>
                <w:b/>
                <w:sz w:val="24"/>
                <w:szCs w:val="24"/>
              </w:rPr>
            </w:pPr>
          </w:p>
        </w:tc>
        <w:tc>
          <w:tcPr>
            <w:tcW w:w="1100" w:type="dxa"/>
            <w:vMerge/>
          </w:tcPr>
          <w:p w:rsidR="00BE4BF4" w:rsidRPr="00DB6E25" w:rsidRDefault="00BE4BF4" w:rsidP="00B02C92">
            <w:pPr>
              <w:rPr>
                <w:rFonts w:ascii="Times New Roman" w:hAnsi="Times New Roman" w:cs="Times New Roman"/>
                <w:sz w:val="21"/>
                <w:szCs w:val="21"/>
              </w:rPr>
            </w:pPr>
          </w:p>
        </w:tc>
      </w:tr>
      <w:tr w:rsidR="00BE4BF4" w:rsidRPr="00DB6E25" w:rsidTr="00162989">
        <w:trPr>
          <w:trHeight w:val="261"/>
        </w:trPr>
        <w:tc>
          <w:tcPr>
            <w:tcW w:w="1989" w:type="dxa"/>
            <w:vMerge/>
            <w:vAlign w:val="center"/>
          </w:tcPr>
          <w:p w:rsidR="00BE4BF4" w:rsidRPr="00DB6E25" w:rsidRDefault="00BE4BF4" w:rsidP="00864C29">
            <w:pPr>
              <w:jc w:val="center"/>
              <w:rPr>
                <w:rFonts w:ascii="Times New Roman" w:hAnsi="Times New Roman" w:cs="Times New Roman"/>
                <w:b/>
                <w:sz w:val="21"/>
                <w:szCs w:val="21"/>
              </w:rPr>
            </w:pPr>
          </w:p>
        </w:tc>
        <w:tc>
          <w:tcPr>
            <w:tcW w:w="2826" w:type="dxa"/>
          </w:tcPr>
          <w:p w:rsidR="00BE4BF4" w:rsidRPr="00AA329A" w:rsidRDefault="00BE4BF4" w:rsidP="00AA329A">
            <w:pPr>
              <w:pStyle w:val="Default"/>
              <w:rPr>
                <w:sz w:val="20"/>
                <w:szCs w:val="20"/>
              </w:rPr>
            </w:pPr>
            <w:r w:rsidRPr="00AA329A">
              <w:rPr>
                <w:sz w:val="20"/>
                <w:szCs w:val="20"/>
              </w:rPr>
              <w:t xml:space="preserve">Tanınmış ulusal yayınevleri tarafından yayımlanmış özgün bilimsel kitapta atıf </w:t>
            </w:r>
          </w:p>
        </w:tc>
        <w:tc>
          <w:tcPr>
            <w:tcW w:w="3045" w:type="dxa"/>
          </w:tcPr>
          <w:p w:rsidR="00BE4BF4" w:rsidRDefault="00BE4BF4" w:rsidP="00E81533">
            <w:pPr>
              <w:rPr>
                <w:rFonts w:ascii="Times New Roman" w:hAnsi="Times New Roman" w:cs="Times New Roman"/>
                <w:sz w:val="21"/>
                <w:szCs w:val="21"/>
              </w:rPr>
            </w:pPr>
          </w:p>
        </w:tc>
        <w:tc>
          <w:tcPr>
            <w:tcW w:w="924" w:type="dxa"/>
          </w:tcPr>
          <w:p w:rsidR="00BE4BF4" w:rsidRPr="00FD3C82" w:rsidRDefault="00BE4BF4" w:rsidP="00B02C92">
            <w:pPr>
              <w:rPr>
                <w:rFonts w:ascii="Times New Roman" w:hAnsi="Times New Roman" w:cs="Times New Roman"/>
                <w:b/>
                <w:sz w:val="24"/>
                <w:szCs w:val="24"/>
              </w:rPr>
            </w:pPr>
          </w:p>
        </w:tc>
        <w:tc>
          <w:tcPr>
            <w:tcW w:w="1100" w:type="dxa"/>
            <w:vMerge/>
          </w:tcPr>
          <w:p w:rsidR="00BE4BF4" w:rsidRPr="00DB6E25" w:rsidRDefault="00BE4BF4" w:rsidP="00B02C92">
            <w:pPr>
              <w:rPr>
                <w:rFonts w:ascii="Times New Roman" w:hAnsi="Times New Roman" w:cs="Times New Roman"/>
                <w:sz w:val="21"/>
                <w:szCs w:val="21"/>
              </w:rPr>
            </w:pPr>
          </w:p>
        </w:tc>
      </w:tr>
      <w:tr w:rsidR="00BE4BF4" w:rsidRPr="00DB6E25" w:rsidTr="00162989">
        <w:trPr>
          <w:trHeight w:val="261"/>
        </w:trPr>
        <w:tc>
          <w:tcPr>
            <w:tcW w:w="1989" w:type="dxa"/>
            <w:vMerge/>
            <w:vAlign w:val="center"/>
          </w:tcPr>
          <w:p w:rsidR="00BE4BF4" w:rsidRPr="00DB6E25" w:rsidRDefault="00BE4BF4" w:rsidP="00864C29">
            <w:pPr>
              <w:jc w:val="center"/>
              <w:rPr>
                <w:rFonts w:ascii="Times New Roman" w:hAnsi="Times New Roman" w:cs="Times New Roman"/>
                <w:b/>
                <w:sz w:val="21"/>
                <w:szCs w:val="21"/>
              </w:rPr>
            </w:pPr>
          </w:p>
        </w:tc>
        <w:tc>
          <w:tcPr>
            <w:tcW w:w="2826" w:type="dxa"/>
          </w:tcPr>
          <w:p w:rsidR="00BE4BF4" w:rsidRPr="00AA329A" w:rsidRDefault="00BE4BF4" w:rsidP="00AA329A">
            <w:pPr>
              <w:pStyle w:val="Default"/>
              <w:rPr>
                <w:sz w:val="20"/>
                <w:szCs w:val="20"/>
              </w:rPr>
            </w:pPr>
            <w:r w:rsidRPr="00AA329A">
              <w:rPr>
                <w:sz w:val="20"/>
                <w:szCs w:val="20"/>
              </w:rPr>
              <w:t xml:space="preserve">Güzel sanatlardaki eserlerin uluslararası kaynak veya yayın organlarında yer alması veya gösterime ya da dinletime girmesi </w:t>
            </w:r>
          </w:p>
        </w:tc>
        <w:tc>
          <w:tcPr>
            <w:tcW w:w="3045" w:type="dxa"/>
          </w:tcPr>
          <w:p w:rsidR="00BE4BF4" w:rsidRDefault="00BE4BF4" w:rsidP="00E81533">
            <w:pPr>
              <w:rPr>
                <w:rFonts w:ascii="Times New Roman" w:hAnsi="Times New Roman" w:cs="Times New Roman"/>
                <w:sz w:val="21"/>
                <w:szCs w:val="21"/>
              </w:rPr>
            </w:pPr>
          </w:p>
        </w:tc>
        <w:tc>
          <w:tcPr>
            <w:tcW w:w="924" w:type="dxa"/>
          </w:tcPr>
          <w:p w:rsidR="00BE4BF4" w:rsidRPr="00FD3C82" w:rsidRDefault="00BE4BF4" w:rsidP="00B02C92">
            <w:pPr>
              <w:rPr>
                <w:rFonts w:ascii="Times New Roman" w:hAnsi="Times New Roman" w:cs="Times New Roman"/>
                <w:b/>
                <w:sz w:val="24"/>
                <w:szCs w:val="24"/>
              </w:rPr>
            </w:pPr>
          </w:p>
        </w:tc>
        <w:tc>
          <w:tcPr>
            <w:tcW w:w="1100" w:type="dxa"/>
            <w:vMerge/>
          </w:tcPr>
          <w:p w:rsidR="00BE4BF4" w:rsidRPr="00DB6E25" w:rsidRDefault="00BE4BF4" w:rsidP="00B02C92">
            <w:pPr>
              <w:rPr>
                <w:rFonts w:ascii="Times New Roman" w:hAnsi="Times New Roman" w:cs="Times New Roman"/>
                <w:sz w:val="21"/>
                <w:szCs w:val="21"/>
              </w:rPr>
            </w:pPr>
          </w:p>
        </w:tc>
      </w:tr>
      <w:tr w:rsidR="00BE4BF4" w:rsidRPr="00DB6E25" w:rsidTr="00162989">
        <w:trPr>
          <w:trHeight w:val="231"/>
        </w:trPr>
        <w:tc>
          <w:tcPr>
            <w:tcW w:w="1989" w:type="dxa"/>
            <w:vMerge/>
            <w:vAlign w:val="center"/>
          </w:tcPr>
          <w:p w:rsidR="00BE4BF4" w:rsidRPr="00DB6E25" w:rsidRDefault="00BE4BF4" w:rsidP="00864C29">
            <w:pPr>
              <w:jc w:val="center"/>
              <w:rPr>
                <w:rFonts w:ascii="Times New Roman" w:hAnsi="Times New Roman" w:cs="Times New Roman"/>
                <w:b/>
                <w:sz w:val="21"/>
                <w:szCs w:val="21"/>
              </w:rPr>
            </w:pPr>
          </w:p>
        </w:tc>
        <w:tc>
          <w:tcPr>
            <w:tcW w:w="2826" w:type="dxa"/>
          </w:tcPr>
          <w:p w:rsidR="00BE4BF4" w:rsidRPr="00AA329A" w:rsidRDefault="00BE4BF4" w:rsidP="00AA329A">
            <w:pPr>
              <w:pStyle w:val="Default"/>
              <w:rPr>
                <w:sz w:val="20"/>
                <w:szCs w:val="20"/>
              </w:rPr>
            </w:pPr>
            <w:r w:rsidRPr="00AA329A">
              <w:rPr>
                <w:sz w:val="20"/>
                <w:szCs w:val="20"/>
              </w:rPr>
              <w:t xml:space="preserve">Güzel sanatlardaki eserlerin ulusal kaynak veya yayın organlarında yer alması veya gösterime ya da dinletime girmesi </w:t>
            </w:r>
          </w:p>
        </w:tc>
        <w:tc>
          <w:tcPr>
            <w:tcW w:w="3045" w:type="dxa"/>
          </w:tcPr>
          <w:p w:rsidR="00BE4BF4" w:rsidRPr="00922579" w:rsidRDefault="00BE4BF4" w:rsidP="00E81533">
            <w:pPr>
              <w:rPr>
                <w:rFonts w:ascii="Times New Roman" w:hAnsi="Times New Roman" w:cs="Times New Roman"/>
                <w:sz w:val="21"/>
                <w:szCs w:val="21"/>
              </w:rPr>
            </w:pPr>
          </w:p>
        </w:tc>
        <w:tc>
          <w:tcPr>
            <w:tcW w:w="924" w:type="dxa"/>
          </w:tcPr>
          <w:p w:rsidR="00BE4BF4" w:rsidRPr="00FD3C82" w:rsidRDefault="00BE4BF4" w:rsidP="00B02C92">
            <w:pPr>
              <w:rPr>
                <w:rFonts w:ascii="Times New Roman" w:hAnsi="Times New Roman" w:cs="Times New Roman"/>
                <w:b/>
                <w:sz w:val="24"/>
                <w:szCs w:val="24"/>
              </w:rPr>
            </w:pPr>
          </w:p>
        </w:tc>
        <w:tc>
          <w:tcPr>
            <w:tcW w:w="1100" w:type="dxa"/>
            <w:vMerge/>
          </w:tcPr>
          <w:p w:rsidR="00BE4BF4" w:rsidRPr="00DB6E25" w:rsidRDefault="00BE4BF4" w:rsidP="00B02C92">
            <w:pPr>
              <w:rPr>
                <w:rFonts w:ascii="Times New Roman" w:hAnsi="Times New Roman" w:cs="Times New Roman"/>
                <w:sz w:val="21"/>
                <w:szCs w:val="21"/>
              </w:rPr>
            </w:pPr>
          </w:p>
        </w:tc>
      </w:tr>
      <w:tr w:rsidR="00C733AE" w:rsidRPr="00DB6E25" w:rsidTr="00162989">
        <w:trPr>
          <w:trHeight w:val="311"/>
        </w:trPr>
        <w:tc>
          <w:tcPr>
            <w:tcW w:w="1989" w:type="dxa"/>
            <w:vAlign w:val="center"/>
          </w:tcPr>
          <w:p w:rsidR="00C733AE" w:rsidRPr="00DB6E25" w:rsidRDefault="00C733AE" w:rsidP="00864C29">
            <w:pPr>
              <w:jc w:val="center"/>
              <w:rPr>
                <w:rFonts w:ascii="Times New Roman" w:hAnsi="Times New Roman" w:cs="Times New Roman"/>
                <w:b/>
                <w:sz w:val="21"/>
                <w:szCs w:val="21"/>
              </w:rPr>
            </w:pPr>
          </w:p>
          <w:p w:rsidR="00C733AE" w:rsidRDefault="00C733AE" w:rsidP="00864C29">
            <w:pPr>
              <w:jc w:val="center"/>
              <w:rPr>
                <w:rFonts w:ascii="Times New Roman" w:hAnsi="Times New Roman" w:cs="Times New Roman"/>
                <w:b/>
                <w:sz w:val="21"/>
                <w:szCs w:val="21"/>
              </w:rPr>
            </w:pPr>
            <w:r>
              <w:rPr>
                <w:rFonts w:ascii="Times New Roman" w:hAnsi="Times New Roman" w:cs="Times New Roman"/>
                <w:b/>
                <w:sz w:val="21"/>
                <w:szCs w:val="21"/>
              </w:rPr>
              <w:t>TEBLİĞ</w:t>
            </w:r>
          </w:p>
          <w:p w:rsidR="00C733AE" w:rsidRDefault="00C733AE" w:rsidP="00864C29">
            <w:pPr>
              <w:jc w:val="center"/>
              <w:rPr>
                <w:rFonts w:ascii="Times New Roman" w:hAnsi="Times New Roman" w:cs="Times New Roman"/>
                <w:b/>
                <w:sz w:val="21"/>
                <w:szCs w:val="21"/>
              </w:rPr>
            </w:pPr>
            <w:r>
              <w:rPr>
                <w:rFonts w:ascii="Times New Roman" w:hAnsi="Times New Roman" w:cs="Times New Roman"/>
                <w:b/>
                <w:sz w:val="21"/>
                <w:szCs w:val="21"/>
              </w:rPr>
              <w:t>(20 Puan)</w:t>
            </w:r>
          </w:p>
          <w:p w:rsidR="00C733AE" w:rsidRPr="00DB6E25" w:rsidRDefault="00C733AE" w:rsidP="00864C29">
            <w:pPr>
              <w:jc w:val="center"/>
              <w:rPr>
                <w:rFonts w:ascii="Times New Roman" w:hAnsi="Times New Roman" w:cs="Times New Roman"/>
                <w:b/>
                <w:sz w:val="21"/>
                <w:szCs w:val="21"/>
              </w:rPr>
            </w:pPr>
          </w:p>
        </w:tc>
        <w:tc>
          <w:tcPr>
            <w:tcW w:w="2826" w:type="dxa"/>
          </w:tcPr>
          <w:p w:rsidR="00C733AE" w:rsidRPr="00C733AE" w:rsidRDefault="00C733AE" w:rsidP="00C733AE">
            <w:pPr>
              <w:pStyle w:val="Default"/>
              <w:rPr>
                <w:sz w:val="20"/>
                <w:szCs w:val="20"/>
              </w:rPr>
            </w:pPr>
            <w:r w:rsidRPr="00C733AE">
              <w:rPr>
                <w:sz w:val="20"/>
                <w:szCs w:val="20"/>
              </w:rPr>
              <w:t>Hakemli uluslararası</w:t>
            </w:r>
            <w:r>
              <w:rPr>
                <w:sz w:val="20"/>
                <w:szCs w:val="20"/>
              </w:rPr>
              <w:t xml:space="preserve"> bilimsel konferansta, sempoz</w:t>
            </w:r>
            <w:r w:rsidRPr="00C733AE">
              <w:rPr>
                <w:sz w:val="20"/>
                <w:szCs w:val="20"/>
              </w:rPr>
              <w:t xml:space="preserve">yumda veya kongrede sözlü olarak sunulan ve bunların kitabında yayımlanan tam bildiri </w:t>
            </w:r>
          </w:p>
        </w:tc>
        <w:tc>
          <w:tcPr>
            <w:tcW w:w="3045" w:type="dxa"/>
          </w:tcPr>
          <w:p w:rsidR="00C733AE" w:rsidRPr="00922579" w:rsidRDefault="00C733AE" w:rsidP="00345E4C">
            <w:pPr>
              <w:rPr>
                <w:rFonts w:ascii="Times New Roman" w:hAnsi="Times New Roman" w:cs="Times New Roman"/>
                <w:sz w:val="21"/>
                <w:szCs w:val="21"/>
              </w:rPr>
            </w:pPr>
          </w:p>
        </w:tc>
        <w:tc>
          <w:tcPr>
            <w:tcW w:w="924" w:type="dxa"/>
          </w:tcPr>
          <w:p w:rsidR="00C733AE" w:rsidRPr="00FD3C82" w:rsidRDefault="00C733AE" w:rsidP="00B02C92">
            <w:pPr>
              <w:rPr>
                <w:rFonts w:ascii="Times New Roman" w:hAnsi="Times New Roman" w:cs="Times New Roman"/>
                <w:b/>
                <w:sz w:val="24"/>
                <w:szCs w:val="24"/>
              </w:rPr>
            </w:pPr>
          </w:p>
        </w:tc>
        <w:tc>
          <w:tcPr>
            <w:tcW w:w="1100" w:type="dxa"/>
          </w:tcPr>
          <w:p w:rsidR="00C733AE" w:rsidRPr="001A0375" w:rsidRDefault="00C733AE" w:rsidP="00B02C92">
            <w:pPr>
              <w:rPr>
                <w:rFonts w:ascii="Times New Roman" w:hAnsi="Times New Roman" w:cs="Times New Roman"/>
                <w:b/>
                <w:sz w:val="24"/>
                <w:szCs w:val="24"/>
              </w:rPr>
            </w:pPr>
          </w:p>
        </w:tc>
      </w:tr>
      <w:tr w:rsidR="00FD3C82" w:rsidRPr="00DB6E25" w:rsidTr="00162989">
        <w:trPr>
          <w:trHeight w:val="219"/>
        </w:trPr>
        <w:tc>
          <w:tcPr>
            <w:tcW w:w="1989" w:type="dxa"/>
            <w:vMerge w:val="restart"/>
            <w:vAlign w:val="center"/>
          </w:tcPr>
          <w:p w:rsidR="00FD3C82" w:rsidRPr="00DB6E25" w:rsidRDefault="00FD3C82" w:rsidP="00864C29">
            <w:pPr>
              <w:jc w:val="center"/>
              <w:rPr>
                <w:rFonts w:ascii="Times New Roman" w:hAnsi="Times New Roman" w:cs="Times New Roman"/>
                <w:b/>
                <w:sz w:val="21"/>
                <w:szCs w:val="21"/>
              </w:rPr>
            </w:pPr>
          </w:p>
          <w:p w:rsidR="00FD3C82" w:rsidRPr="00DB6E25" w:rsidRDefault="00FD3C82" w:rsidP="00864C29">
            <w:pPr>
              <w:jc w:val="center"/>
              <w:rPr>
                <w:rFonts w:ascii="Times New Roman" w:hAnsi="Times New Roman" w:cs="Times New Roman"/>
                <w:b/>
                <w:sz w:val="21"/>
                <w:szCs w:val="21"/>
              </w:rPr>
            </w:pPr>
          </w:p>
          <w:p w:rsidR="00FD3C82" w:rsidRDefault="00FD3C82" w:rsidP="00864C29">
            <w:pPr>
              <w:jc w:val="center"/>
              <w:rPr>
                <w:rFonts w:ascii="Times New Roman" w:hAnsi="Times New Roman" w:cs="Times New Roman"/>
                <w:b/>
                <w:sz w:val="21"/>
                <w:szCs w:val="21"/>
              </w:rPr>
            </w:pPr>
          </w:p>
          <w:p w:rsidR="00FD3C82" w:rsidRDefault="00FD3C82" w:rsidP="00864C29">
            <w:pPr>
              <w:jc w:val="center"/>
              <w:rPr>
                <w:rFonts w:ascii="Times New Roman" w:hAnsi="Times New Roman" w:cs="Times New Roman"/>
                <w:b/>
                <w:sz w:val="21"/>
                <w:szCs w:val="21"/>
              </w:rPr>
            </w:pPr>
          </w:p>
          <w:p w:rsidR="00FD3C82" w:rsidRDefault="00FD3C82" w:rsidP="00864C29">
            <w:pPr>
              <w:jc w:val="center"/>
              <w:rPr>
                <w:rFonts w:ascii="Times New Roman" w:hAnsi="Times New Roman" w:cs="Times New Roman"/>
                <w:b/>
                <w:sz w:val="21"/>
                <w:szCs w:val="21"/>
              </w:rPr>
            </w:pPr>
            <w:r>
              <w:rPr>
                <w:rFonts w:ascii="Times New Roman" w:hAnsi="Times New Roman" w:cs="Times New Roman"/>
                <w:b/>
                <w:sz w:val="21"/>
                <w:szCs w:val="21"/>
              </w:rPr>
              <w:t>ÖDÜL</w:t>
            </w:r>
          </w:p>
          <w:p w:rsidR="00FD3C82" w:rsidRDefault="00FD3C82" w:rsidP="00864C29">
            <w:pPr>
              <w:jc w:val="center"/>
              <w:rPr>
                <w:rFonts w:ascii="Times New Roman" w:hAnsi="Times New Roman" w:cs="Times New Roman"/>
                <w:b/>
                <w:sz w:val="21"/>
                <w:szCs w:val="21"/>
              </w:rPr>
            </w:pPr>
            <w:r>
              <w:rPr>
                <w:rFonts w:ascii="Times New Roman" w:hAnsi="Times New Roman" w:cs="Times New Roman"/>
                <w:b/>
                <w:sz w:val="21"/>
                <w:szCs w:val="21"/>
              </w:rPr>
              <w:t>(20 Puan)</w:t>
            </w:r>
          </w:p>
          <w:p w:rsidR="00FD3C82" w:rsidRDefault="00FD3C82" w:rsidP="00864C29">
            <w:pPr>
              <w:jc w:val="center"/>
              <w:rPr>
                <w:rFonts w:ascii="Times New Roman" w:hAnsi="Times New Roman" w:cs="Times New Roman"/>
                <w:b/>
                <w:sz w:val="21"/>
                <w:szCs w:val="21"/>
              </w:rPr>
            </w:pPr>
          </w:p>
          <w:p w:rsidR="00FD3C82" w:rsidRPr="00DB6E25" w:rsidRDefault="00FD3C82" w:rsidP="00864C29">
            <w:pPr>
              <w:jc w:val="center"/>
              <w:rPr>
                <w:rFonts w:ascii="Times New Roman" w:hAnsi="Times New Roman" w:cs="Times New Roman"/>
                <w:b/>
                <w:sz w:val="21"/>
                <w:szCs w:val="21"/>
              </w:rPr>
            </w:pPr>
          </w:p>
          <w:p w:rsidR="00FD3C82" w:rsidRPr="002542AA" w:rsidRDefault="00FD3C82" w:rsidP="002542AA">
            <w:pPr>
              <w:pStyle w:val="Default"/>
              <w:jc w:val="center"/>
              <w:rPr>
                <w:sz w:val="20"/>
                <w:szCs w:val="20"/>
              </w:rPr>
            </w:pPr>
            <w:r w:rsidRPr="002542AA">
              <w:rPr>
                <w:sz w:val="20"/>
                <w:szCs w:val="20"/>
              </w:rPr>
              <w:t>(Çalış</w:t>
            </w:r>
            <w:r>
              <w:rPr>
                <w:sz w:val="20"/>
                <w:szCs w:val="20"/>
              </w:rPr>
              <w:t>ma/proje/</w:t>
            </w:r>
            <w:r w:rsidRPr="002542AA">
              <w:rPr>
                <w:sz w:val="20"/>
                <w:szCs w:val="20"/>
              </w:rPr>
              <w:t>yayın teş</w:t>
            </w:r>
            <w:r>
              <w:rPr>
                <w:sz w:val="20"/>
                <w:szCs w:val="20"/>
              </w:rPr>
              <w:t>vik/</w:t>
            </w:r>
            <w:r w:rsidRPr="002542AA">
              <w:rPr>
                <w:sz w:val="20"/>
                <w:szCs w:val="20"/>
              </w:rPr>
              <w:t>teş</w:t>
            </w:r>
            <w:r>
              <w:rPr>
                <w:sz w:val="20"/>
                <w:szCs w:val="20"/>
              </w:rPr>
              <w:t xml:space="preserve">ekkür </w:t>
            </w:r>
            <w:r w:rsidRPr="002542AA">
              <w:rPr>
                <w:sz w:val="20"/>
                <w:szCs w:val="20"/>
              </w:rPr>
              <w:t>başarı</w:t>
            </w:r>
            <w:r>
              <w:rPr>
                <w:sz w:val="20"/>
                <w:szCs w:val="20"/>
              </w:rPr>
              <w:t xml:space="preserve"> belgesi ve </w:t>
            </w:r>
            <w:proofErr w:type="gramStart"/>
            <w:r>
              <w:rPr>
                <w:sz w:val="20"/>
                <w:szCs w:val="20"/>
              </w:rPr>
              <w:t>plake</w:t>
            </w:r>
            <w:r w:rsidRPr="002542AA">
              <w:rPr>
                <w:sz w:val="20"/>
                <w:szCs w:val="20"/>
              </w:rPr>
              <w:t>ti</w:t>
            </w:r>
            <w:proofErr w:type="gramEnd"/>
            <w:r w:rsidRPr="002542AA">
              <w:rPr>
                <w:sz w:val="20"/>
                <w:szCs w:val="20"/>
              </w:rPr>
              <w:t xml:space="preserve">/burs/onur belgesi/hizmet belgesi hariç) </w:t>
            </w:r>
          </w:p>
          <w:p w:rsidR="00FD3C82" w:rsidRPr="009F7037" w:rsidRDefault="00FD3C82" w:rsidP="00864C29">
            <w:pPr>
              <w:jc w:val="center"/>
              <w:rPr>
                <w:rFonts w:ascii="Times New Roman" w:hAnsi="Times New Roman" w:cs="Times New Roman"/>
                <w:sz w:val="21"/>
                <w:szCs w:val="21"/>
              </w:rPr>
            </w:pPr>
          </w:p>
        </w:tc>
        <w:tc>
          <w:tcPr>
            <w:tcW w:w="2826" w:type="dxa"/>
          </w:tcPr>
          <w:p w:rsidR="00FD3C82" w:rsidRPr="002C6C79" w:rsidRDefault="00FD3C82" w:rsidP="002C6C79">
            <w:pPr>
              <w:pStyle w:val="Default"/>
              <w:rPr>
                <w:sz w:val="20"/>
                <w:szCs w:val="20"/>
              </w:rPr>
            </w:pPr>
            <w:r w:rsidRPr="002C6C79">
              <w:rPr>
                <w:sz w:val="20"/>
                <w:szCs w:val="20"/>
              </w:rPr>
              <w:t xml:space="preserve">YÖK Yılın Doktora Tezi Ödülü </w:t>
            </w:r>
          </w:p>
        </w:tc>
        <w:tc>
          <w:tcPr>
            <w:tcW w:w="3045" w:type="dxa"/>
          </w:tcPr>
          <w:p w:rsidR="00FD3C82" w:rsidRPr="008C389F" w:rsidRDefault="00FD3C82" w:rsidP="00B02C92">
            <w:pPr>
              <w:rPr>
                <w:rFonts w:ascii="Times New Roman" w:hAnsi="Times New Roman" w:cs="Times New Roman"/>
                <w:sz w:val="21"/>
                <w:szCs w:val="21"/>
              </w:rPr>
            </w:pPr>
          </w:p>
        </w:tc>
        <w:tc>
          <w:tcPr>
            <w:tcW w:w="924" w:type="dxa"/>
          </w:tcPr>
          <w:p w:rsidR="00FD3C82" w:rsidRPr="00FD3C82" w:rsidRDefault="00FD3C82" w:rsidP="00B02C92">
            <w:pPr>
              <w:rPr>
                <w:rFonts w:ascii="Times New Roman" w:hAnsi="Times New Roman" w:cs="Times New Roman"/>
                <w:b/>
                <w:sz w:val="24"/>
                <w:szCs w:val="24"/>
              </w:rPr>
            </w:pPr>
          </w:p>
        </w:tc>
        <w:tc>
          <w:tcPr>
            <w:tcW w:w="1100" w:type="dxa"/>
            <w:vMerge w:val="restart"/>
          </w:tcPr>
          <w:p w:rsidR="00FD3C82" w:rsidRDefault="00FD3C82" w:rsidP="00B02C92">
            <w:pPr>
              <w:rPr>
                <w:rFonts w:ascii="Times New Roman" w:hAnsi="Times New Roman" w:cs="Times New Roman"/>
                <w:sz w:val="21"/>
                <w:szCs w:val="21"/>
              </w:rPr>
            </w:pPr>
          </w:p>
          <w:p w:rsidR="00FD3C82" w:rsidRDefault="00FD3C82" w:rsidP="00B02C92">
            <w:pPr>
              <w:rPr>
                <w:rFonts w:ascii="Times New Roman" w:hAnsi="Times New Roman" w:cs="Times New Roman"/>
                <w:sz w:val="21"/>
                <w:szCs w:val="21"/>
              </w:rPr>
            </w:pPr>
          </w:p>
          <w:p w:rsidR="00FD3C82" w:rsidRDefault="00FD3C82" w:rsidP="00B02C92">
            <w:pPr>
              <w:rPr>
                <w:rFonts w:ascii="Times New Roman" w:hAnsi="Times New Roman" w:cs="Times New Roman"/>
                <w:sz w:val="21"/>
                <w:szCs w:val="21"/>
              </w:rPr>
            </w:pPr>
          </w:p>
          <w:p w:rsidR="00FD3C82" w:rsidRDefault="00FD3C82" w:rsidP="00B02C92">
            <w:pPr>
              <w:rPr>
                <w:rFonts w:ascii="Times New Roman" w:hAnsi="Times New Roman" w:cs="Times New Roman"/>
                <w:sz w:val="21"/>
                <w:szCs w:val="21"/>
              </w:rPr>
            </w:pPr>
          </w:p>
          <w:p w:rsidR="00FD3C82" w:rsidRDefault="00FD3C82" w:rsidP="00B02C92">
            <w:pPr>
              <w:rPr>
                <w:rFonts w:ascii="Times New Roman" w:hAnsi="Times New Roman" w:cs="Times New Roman"/>
                <w:sz w:val="21"/>
                <w:szCs w:val="21"/>
              </w:rPr>
            </w:pPr>
          </w:p>
          <w:p w:rsidR="00FD3C82" w:rsidRDefault="00FD3C82" w:rsidP="00B02C92">
            <w:pPr>
              <w:rPr>
                <w:rFonts w:ascii="Times New Roman" w:hAnsi="Times New Roman" w:cs="Times New Roman"/>
                <w:sz w:val="21"/>
                <w:szCs w:val="21"/>
              </w:rPr>
            </w:pPr>
          </w:p>
          <w:p w:rsidR="00FD3C82" w:rsidRDefault="00FD3C82" w:rsidP="00B02C92">
            <w:pPr>
              <w:rPr>
                <w:rFonts w:ascii="Times New Roman" w:hAnsi="Times New Roman" w:cs="Times New Roman"/>
                <w:sz w:val="21"/>
                <w:szCs w:val="21"/>
              </w:rPr>
            </w:pPr>
          </w:p>
          <w:p w:rsidR="00FD3C82" w:rsidRDefault="00FD3C82" w:rsidP="00B02C92">
            <w:pPr>
              <w:rPr>
                <w:rFonts w:ascii="Times New Roman" w:hAnsi="Times New Roman" w:cs="Times New Roman"/>
                <w:sz w:val="21"/>
                <w:szCs w:val="21"/>
              </w:rPr>
            </w:pPr>
          </w:p>
          <w:p w:rsidR="00FD3C82" w:rsidRDefault="00FD3C82" w:rsidP="00B02C92">
            <w:pPr>
              <w:rPr>
                <w:rFonts w:ascii="Times New Roman" w:hAnsi="Times New Roman" w:cs="Times New Roman"/>
                <w:sz w:val="21"/>
                <w:szCs w:val="21"/>
              </w:rPr>
            </w:pPr>
          </w:p>
          <w:p w:rsidR="00FD3C82" w:rsidRDefault="00FD3C82" w:rsidP="00B02C92">
            <w:pPr>
              <w:rPr>
                <w:rFonts w:ascii="Times New Roman" w:hAnsi="Times New Roman" w:cs="Times New Roman"/>
                <w:sz w:val="21"/>
                <w:szCs w:val="21"/>
              </w:rPr>
            </w:pPr>
          </w:p>
          <w:p w:rsidR="00FD3C82" w:rsidRDefault="00FD3C82" w:rsidP="00B02C92">
            <w:pPr>
              <w:rPr>
                <w:rFonts w:ascii="Times New Roman" w:hAnsi="Times New Roman" w:cs="Times New Roman"/>
                <w:sz w:val="21"/>
                <w:szCs w:val="21"/>
              </w:rPr>
            </w:pPr>
          </w:p>
          <w:p w:rsidR="00FD3C82" w:rsidRDefault="00FD3C82" w:rsidP="00B02C92">
            <w:pPr>
              <w:rPr>
                <w:rFonts w:ascii="Times New Roman" w:hAnsi="Times New Roman" w:cs="Times New Roman"/>
                <w:sz w:val="21"/>
                <w:szCs w:val="21"/>
              </w:rPr>
            </w:pPr>
          </w:p>
          <w:p w:rsidR="00FD3C82" w:rsidRDefault="00FD3C82" w:rsidP="00B02C92">
            <w:pPr>
              <w:rPr>
                <w:rFonts w:ascii="Times New Roman" w:hAnsi="Times New Roman" w:cs="Times New Roman"/>
                <w:sz w:val="21"/>
                <w:szCs w:val="21"/>
              </w:rPr>
            </w:pPr>
          </w:p>
          <w:p w:rsidR="00FD3C82" w:rsidRDefault="00FD3C82" w:rsidP="00B02C92">
            <w:pPr>
              <w:rPr>
                <w:rFonts w:ascii="Times New Roman" w:hAnsi="Times New Roman" w:cs="Times New Roman"/>
                <w:sz w:val="21"/>
                <w:szCs w:val="21"/>
              </w:rPr>
            </w:pPr>
          </w:p>
          <w:p w:rsidR="00FD3C82" w:rsidRDefault="00FD3C82" w:rsidP="00B02C92">
            <w:pPr>
              <w:rPr>
                <w:rFonts w:ascii="Times New Roman" w:hAnsi="Times New Roman" w:cs="Times New Roman"/>
                <w:sz w:val="21"/>
                <w:szCs w:val="21"/>
              </w:rPr>
            </w:pPr>
          </w:p>
          <w:p w:rsidR="00FD3C82" w:rsidRDefault="00FD3C82" w:rsidP="00B02C92">
            <w:pPr>
              <w:rPr>
                <w:rFonts w:ascii="Times New Roman" w:hAnsi="Times New Roman" w:cs="Times New Roman"/>
                <w:sz w:val="21"/>
                <w:szCs w:val="21"/>
              </w:rPr>
            </w:pPr>
          </w:p>
          <w:p w:rsidR="00FD3C82" w:rsidRDefault="00FD3C82" w:rsidP="00B02C92">
            <w:pPr>
              <w:rPr>
                <w:rFonts w:ascii="Times New Roman" w:hAnsi="Times New Roman" w:cs="Times New Roman"/>
                <w:sz w:val="21"/>
                <w:szCs w:val="21"/>
              </w:rPr>
            </w:pPr>
          </w:p>
          <w:p w:rsidR="00FD3C82" w:rsidRDefault="00FD3C82" w:rsidP="00B02C92">
            <w:pPr>
              <w:rPr>
                <w:rFonts w:ascii="Times New Roman" w:hAnsi="Times New Roman" w:cs="Times New Roman"/>
                <w:sz w:val="21"/>
                <w:szCs w:val="21"/>
              </w:rPr>
            </w:pPr>
          </w:p>
          <w:p w:rsidR="00FD3C82" w:rsidRDefault="00FD3C82" w:rsidP="00B02C92">
            <w:pPr>
              <w:rPr>
                <w:rFonts w:ascii="Times New Roman" w:hAnsi="Times New Roman" w:cs="Times New Roman"/>
                <w:sz w:val="21"/>
                <w:szCs w:val="21"/>
              </w:rPr>
            </w:pPr>
          </w:p>
          <w:p w:rsidR="00FD3C82" w:rsidRDefault="00FD3C82" w:rsidP="00B02C92">
            <w:pPr>
              <w:rPr>
                <w:rFonts w:ascii="Times New Roman" w:hAnsi="Times New Roman" w:cs="Times New Roman"/>
                <w:sz w:val="21"/>
                <w:szCs w:val="21"/>
              </w:rPr>
            </w:pPr>
          </w:p>
          <w:p w:rsidR="00FD3C82" w:rsidRPr="00FD3C82" w:rsidRDefault="00FD3C82" w:rsidP="00B02C92">
            <w:pPr>
              <w:rPr>
                <w:rFonts w:ascii="Times New Roman" w:hAnsi="Times New Roman" w:cs="Times New Roman"/>
                <w:b/>
                <w:sz w:val="24"/>
                <w:szCs w:val="24"/>
              </w:rPr>
            </w:pPr>
          </w:p>
        </w:tc>
      </w:tr>
      <w:tr w:rsidR="00FD3C82" w:rsidRPr="00DB6E25" w:rsidTr="00162989">
        <w:trPr>
          <w:trHeight w:val="219"/>
        </w:trPr>
        <w:tc>
          <w:tcPr>
            <w:tcW w:w="1989" w:type="dxa"/>
            <w:vMerge/>
          </w:tcPr>
          <w:p w:rsidR="00FD3C82" w:rsidRPr="00DB6E25" w:rsidRDefault="00FD3C82" w:rsidP="00B02C92">
            <w:pPr>
              <w:rPr>
                <w:rFonts w:ascii="Times New Roman" w:hAnsi="Times New Roman" w:cs="Times New Roman"/>
                <w:b/>
                <w:sz w:val="21"/>
                <w:szCs w:val="21"/>
              </w:rPr>
            </w:pPr>
          </w:p>
        </w:tc>
        <w:tc>
          <w:tcPr>
            <w:tcW w:w="2826" w:type="dxa"/>
          </w:tcPr>
          <w:p w:rsidR="00FD3C82" w:rsidRPr="002C6C79" w:rsidRDefault="00FD3C82" w:rsidP="002C6C79">
            <w:pPr>
              <w:pStyle w:val="Default"/>
              <w:rPr>
                <w:sz w:val="20"/>
                <w:szCs w:val="20"/>
              </w:rPr>
            </w:pPr>
            <w:r w:rsidRPr="002C6C79">
              <w:rPr>
                <w:sz w:val="20"/>
                <w:szCs w:val="20"/>
              </w:rPr>
              <w:t xml:space="preserve">TÜBİTAK Bilim Ödülü </w:t>
            </w:r>
          </w:p>
        </w:tc>
        <w:tc>
          <w:tcPr>
            <w:tcW w:w="3045" w:type="dxa"/>
          </w:tcPr>
          <w:p w:rsidR="00FD3C82" w:rsidRPr="008C389F" w:rsidRDefault="00FD3C82" w:rsidP="00B02C92">
            <w:pPr>
              <w:rPr>
                <w:rFonts w:ascii="Times New Roman" w:hAnsi="Times New Roman" w:cs="Times New Roman"/>
                <w:sz w:val="21"/>
                <w:szCs w:val="21"/>
              </w:rPr>
            </w:pPr>
          </w:p>
        </w:tc>
        <w:tc>
          <w:tcPr>
            <w:tcW w:w="924" w:type="dxa"/>
          </w:tcPr>
          <w:p w:rsidR="00FD3C82" w:rsidRPr="00FD3C82" w:rsidRDefault="00FD3C82" w:rsidP="00B02C92">
            <w:pPr>
              <w:rPr>
                <w:rFonts w:ascii="Times New Roman" w:hAnsi="Times New Roman" w:cs="Times New Roman"/>
                <w:b/>
                <w:sz w:val="24"/>
                <w:szCs w:val="24"/>
              </w:rPr>
            </w:pPr>
          </w:p>
        </w:tc>
        <w:tc>
          <w:tcPr>
            <w:tcW w:w="1100" w:type="dxa"/>
            <w:vMerge/>
          </w:tcPr>
          <w:p w:rsidR="00FD3C82" w:rsidRPr="00DB6E25" w:rsidRDefault="00FD3C82" w:rsidP="00B02C92">
            <w:pPr>
              <w:rPr>
                <w:rFonts w:ascii="Times New Roman" w:hAnsi="Times New Roman" w:cs="Times New Roman"/>
                <w:sz w:val="21"/>
                <w:szCs w:val="21"/>
              </w:rPr>
            </w:pPr>
          </w:p>
        </w:tc>
      </w:tr>
      <w:tr w:rsidR="00FD3C82" w:rsidRPr="00DB6E25" w:rsidTr="00162989">
        <w:trPr>
          <w:trHeight w:val="219"/>
        </w:trPr>
        <w:tc>
          <w:tcPr>
            <w:tcW w:w="1989" w:type="dxa"/>
            <w:vMerge/>
          </w:tcPr>
          <w:p w:rsidR="00FD3C82" w:rsidRPr="00DB6E25" w:rsidRDefault="00FD3C82" w:rsidP="00B02C92">
            <w:pPr>
              <w:rPr>
                <w:rFonts w:ascii="Times New Roman" w:hAnsi="Times New Roman" w:cs="Times New Roman"/>
                <w:b/>
                <w:sz w:val="21"/>
                <w:szCs w:val="21"/>
              </w:rPr>
            </w:pPr>
          </w:p>
        </w:tc>
        <w:tc>
          <w:tcPr>
            <w:tcW w:w="2826" w:type="dxa"/>
          </w:tcPr>
          <w:p w:rsidR="00FD3C82" w:rsidRPr="002C6C79" w:rsidRDefault="00FD3C82" w:rsidP="002C6C79">
            <w:pPr>
              <w:pStyle w:val="Default"/>
              <w:rPr>
                <w:sz w:val="20"/>
                <w:szCs w:val="20"/>
              </w:rPr>
            </w:pPr>
            <w:r w:rsidRPr="002C6C79">
              <w:rPr>
                <w:sz w:val="20"/>
                <w:szCs w:val="20"/>
              </w:rPr>
              <w:t xml:space="preserve">TÜBA Akademi Ödülü </w:t>
            </w:r>
          </w:p>
        </w:tc>
        <w:tc>
          <w:tcPr>
            <w:tcW w:w="3045" w:type="dxa"/>
          </w:tcPr>
          <w:p w:rsidR="00FD3C82" w:rsidRPr="008C389F" w:rsidRDefault="00FD3C82" w:rsidP="002542AA">
            <w:pPr>
              <w:rPr>
                <w:rFonts w:ascii="Times New Roman" w:hAnsi="Times New Roman" w:cs="Times New Roman"/>
                <w:sz w:val="21"/>
                <w:szCs w:val="21"/>
              </w:rPr>
            </w:pPr>
          </w:p>
        </w:tc>
        <w:tc>
          <w:tcPr>
            <w:tcW w:w="924" w:type="dxa"/>
          </w:tcPr>
          <w:p w:rsidR="00FD3C82" w:rsidRPr="00FD3C82" w:rsidRDefault="00FD3C82" w:rsidP="00B02C92">
            <w:pPr>
              <w:rPr>
                <w:rFonts w:ascii="Times New Roman" w:hAnsi="Times New Roman" w:cs="Times New Roman"/>
                <w:b/>
                <w:sz w:val="24"/>
                <w:szCs w:val="24"/>
              </w:rPr>
            </w:pPr>
          </w:p>
        </w:tc>
        <w:tc>
          <w:tcPr>
            <w:tcW w:w="1100" w:type="dxa"/>
            <w:vMerge/>
          </w:tcPr>
          <w:p w:rsidR="00FD3C82" w:rsidRPr="00DB6E25" w:rsidRDefault="00FD3C82" w:rsidP="00B02C92">
            <w:pPr>
              <w:rPr>
                <w:rFonts w:ascii="Times New Roman" w:hAnsi="Times New Roman" w:cs="Times New Roman"/>
                <w:sz w:val="21"/>
                <w:szCs w:val="21"/>
              </w:rPr>
            </w:pPr>
          </w:p>
        </w:tc>
      </w:tr>
      <w:tr w:rsidR="00FD3C82" w:rsidRPr="00DB6E25" w:rsidTr="00162989">
        <w:trPr>
          <w:trHeight w:val="219"/>
        </w:trPr>
        <w:tc>
          <w:tcPr>
            <w:tcW w:w="1989" w:type="dxa"/>
            <w:vMerge/>
          </w:tcPr>
          <w:p w:rsidR="00FD3C82" w:rsidRPr="00DB6E25" w:rsidRDefault="00FD3C82" w:rsidP="00B02C92">
            <w:pPr>
              <w:rPr>
                <w:rFonts w:ascii="Times New Roman" w:hAnsi="Times New Roman" w:cs="Times New Roman"/>
                <w:b/>
                <w:sz w:val="21"/>
                <w:szCs w:val="21"/>
              </w:rPr>
            </w:pPr>
          </w:p>
        </w:tc>
        <w:tc>
          <w:tcPr>
            <w:tcW w:w="2826" w:type="dxa"/>
          </w:tcPr>
          <w:p w:rsidR="00FD3C82" w:rsidRPr="002C6C79" w:rsidRDefault="00FD3C82" w:rsidP="002C6C79">
            <w:pPr>
              <w:pStyle w:val="Default"/>
              <w:rPr>
                <w:sz w:val="20"/>
                <w:szCs w:val="20"/>
              </w:rPr>
            </w:pPr>
            <w:r w:rsidRPr="002C6C79">
              <w:rPr>
                <w:sz w:val="20"/>
                <w:szCs w:val="20"/>
              </w:rPr>
              <w:t xml:space="preserve">TÜBİTAK TWAS veya Teşvik Ödülü </w:t>
            </w:r>
          </w:p>
        </w:tc>
        <w:tc>
          <w:tcPr>
            <w:tcW w:w="3045" w:type="dxa"/>
          </w:tcPr>
          <w:p w:rsidR="00FD3C82" w:rsidRPr="008C389F" w:rsidRDefault="00FD3C82" w:rsidP="009F7037">
            <w:pPr>
              <w:rPr>
                <w:rFonts w:ascii="Times New Roman" w:hAnsi="Times New Roman" w:cs="Times New Roman"/>
                <w:sz w:val="21"/>
                <w:szCs w:val="21"/>
              </w:rPr>
            </w:pPr>
          </w:p>
        </w:tc>
        <w:tc>
          <w:tcPr>
            <w:tcW w:w="924" w:type="dxa"/>
          </w:tcPr>
          <w:p w:rsidR="00FD3C82" w:rsidRPr="00FD3C82" w:rsidRDefault="00FD3C82" w:rsidP="00B02C92">
            <w:pPr>
              <w:rPr>
                <w:rFonts w:ascii="Times New Roman" w:hAnsi="Times New Roman" w:cs="Times New Roman"/>
                <w:b/>
                <w:sz w:val="24"/>
                <w:szCs w:val="24"/>
              </w:rPr>
            </w:pPr>
          </w:p>
        </w:tc>
        <w:tc>
          <w:tcPr>
            <w:tcW w:w="1100" w:type="dxa"/>
            <w:vMerge/>
          </w:tcPr>
          <w:p w:rsidR="00FD3C82" w:rsidRPr="00DB6E25" w:rsidRDefault="00FD3C82" w:rsidP="00B02C92">
            <w:pPr>
              <w:rPr>
                <w:rFonts w:ascii="Times New Roman" w:hAnsi="Times New Roman" w:cs="Times New Roman"/>
                <w:sz w:val="21"/>
                <w:szCs w:val="21"/>
              </w:rPr>
            </w:pPr>
          </w:p>
        </w:tc>
      </w:tr>
      <w:tr w:rsidR="00FD3C82" w:rsidRPr="00DB6E25" w:rsidTr="00162989">
        <w:trPr>
          <w:trHeight w:val="219"/>
        </w:trPr>
        <w:tc>
          <w:tcPr>
            <w:tcW w:w="1989" w:type="dxa"/>
            <w:vMerge/>
          </w:tcPr>
          <w:p w:rsidR="00FD3C82" w:rsidRPr="00DB6E25" w:rsidRDefault="00FD3C82" w:rsidP="00B02C92">
            <w:pPr>
              <w:rPr>
                <w:rFonts w:ascii="Times New Roman" w:hAnsi="Times New Roman" w:cs="Times New Roman"/>
                <w:b/>
                <w:sz w:val="21"/>
                <w:szCs w:val="21"/>
              </w:rPr>
            </w:pPr>
          </w:p>
        </w:tc>
        <w:tc>
          <w:tcPr>
            <w:tcW w:w="2826" w:type="dxa"/>
          </w:tcPr>
          <w:p w:rsidR="00FD3C82" w:rsidRPr="002C6C79" w:rsidRDefault="00FD3C82" w:rsidP="002C6C79">
            <w:pPr>
              <w:pStyle w:val="Default"/>
              <w:rPr>
                <w:sz w:val="20"/>
                <w:szCs w:val="20"/>
              </w:rPr>
            </w:pPr>
            <w:r w:rsidRPr="002C6C79">
              <w:rPr>
                <w:sz w:val="20"/>
                <w:szCs w:val="20"/>
              </w:rPr>
              <w:t xml:space="preserve">TÜBİTAK Ufuk 2020 Programı Eşik Üstü Ödülü </w:t>
            </w:r>
          </w:p>
        </w:tc>
        <w:tc>
          <w:tcPr>
            <w:tcW w:w="3045" w:type="dxa"/>
          </w:tcPr>
          <w:p w:rsidR="00FD3C82" w:rsidRPr="008C389F" w:rsidRDefault="00FD3C82" w:rsidP="00B02C92">
            <w:pPr>
              <w:rPr>
                <w:rFonts w:ascii="Times New Roman" w:hAnsi="Times New Roman" w:cs="Times New Roman"/>
                <w:sz w:val="21"/>
                <w:szCs w:val="21"/>
              </w:rPr>
            </w:pPr>
          </w:p>
        </w:tc>
        <w:tc>
          <w:tcPr>
            <w:tcW w:w="924" w:type="dxa"/>
          </w:tcPr>
          <w:p w:rsidR="00FD3C82" w:rsidRPr="00FD3C82" w:rsidRDefault="00FD3C82" w:rsidP="00B02C92">
            <w:pPr>
              <w:rPr>
                <w:rFonts w:ascii="Times New Roman" w:hAnsi="Times New Roman" w:cs="Times New Roman"/>
                <w:b/>
                <w:sz w:val="24"/>
                <w:szCs w:val="24"/>
              </w:rPr>
            </w:pPr>
          </w:p>
        </w:tc>
        <w:tc>
          <w:tcPr>
            <w:tcW w:w="1100" w:type="dxa"/>
            <w:vMerge/>
          </w:tcPr>
          <w:p w:rsidR="00FD3C82" w:rsidRPr="00DB6E25" w:rsidRDefault="00FD3C82" w:rsidP="00B02C92">
            <w:pPr>
              <w:rPr>
                <w:rFonts w:ascii="Times New Roman" w:hAnsi="Times New Roman" w:cs="Times New Roman"/>
                <w:sz w:val="21"/>
                <w:szCs w:val="21"/>
              </w:rPr>
            </w:pPr>
          </w:p>
        </w:tc>
      </w:tr>
      <w:tr w:rsidR="00FD3C82" w:rsidRPr="00DB6E25" w:rsidTr="00162989">
        <w:trPr>
          <w:trHeight w:val="219"/>
        </w:trPr>
        <w:tc>
          <w:tcPr>
            <w:tcW w:w="1989" w:type="dxa"/>
            <w:vMerge/>
          </w:tcPr>
          <w:p w:rsidR="00FD3C82" w:rsidRPr="00DB6E25" w:rsidRDefault="00FD3C82" w:rsidP="00B02C92">
            <w:pPr>
              <w:rPr>
                <w:rFonts w:ascii="Times New Roman" w:hAnsi="Times New Roman" w:cs="Times New Roman"/>
                <w:b/>
                <w:sz w:val="21"/>
                <w:szCs w:val="21"/>
              </w:rPr>
            </w:pPr>
          </w:p>
        </w:tc>
        <w:tc>
          <w:tcPr>
            <w:tcW w:w="2826" w:type="dxa"/>
          </w:tcPr>
          <w:p w:rsidR="00FD3C82" w:rsidRPr="002C6C79" w:rsidRDefault="00FD3C82" w:rsidP="002C6C79">
            <w:pPr>
              <w:pStyle w:val="Default"/>
              <w:rPr>
                <w:sz w:val="20"/>
                <w:szCs w:val="20"/>
              </w:rPr>
            </w:pPr>
            <w:r w:rsidRPr="002C6C79">
              <w:rPr>
                <w:sz w:val="20"/>
                <w:szCs w:val="20"/>
              </w:rPr>
              <w:t xml:space="preserve">Yurtdışı kurum veya kuruluşlardan alınan bilim ödülü (sürekli olarak verilen, daha önce en az beş kez verilmiş, ilgili kurum veya kuruluşun internet sayfasından duyurulan ve akademik ağırlıklı bir değerlendirme jürisi veya seçici kurulu olan) (Aynı çalışma veya eser nedeniyle alınan farklı ödüller için en fazla bir defa puanlama yapılır.) </w:t>
            </w:r>
          </w:p>
        </w:tc>
        <w:tc>
          <w:tcPr>
            <w:tcW w:w="3045" w:type="dxa"/>
          </w:tcPr>
          <w:p w:rsidR="00FD3C82" w:rsidRPr="002C6C79" w:rsidRDefault="00FD3C82" w:rsidP="002C6C79">
            <w:pPr>
              <w:pStyle w:val="Default"/>
              <w:rPr>
                <w:sz w:val="12"/>
                <w:szCs w:val="12"/>
              </w:rPr>
            </w:pPr>
          </w:p>
        </w:tc>
        <w:tc>
          <w:tcPr>
            <w:tcW w:w="924" w:type="dxa"/>
          </w:tcPr>
          <w:p w:rsidR="00FD3C82" w:rsidRPr="00FD3C82" w:rsidRDefault="00FD3C82" w:rsidP="00B02C92">
            <w:pPr>
              <w:rPr>
                <w:rFonts w:ascii="Times New Roman" w:hAnsi="Times New Roman" w:cs="Times New Roman"/>
                <w:b/>
                <w:sz w:val="24"/>
                <w:szCs w:val="24"/>
              </w:rPr>
            </w:pPr>
          </w:p>
        </w:tc>
        <w:tc>
          <w:tcPr>
            <w:tcW w:w="1100" w:type="dxa"/>
            <w:vMerge/>
          </w:tcPr>
          <w:p w:rsidR="00FD3C82" w:rsidRPr="00DB6E25" w:rsidRDefault="00FD3C82" w:rsidP="00B02C92">
            <w:pPr>
              <w:rPr>
                <w:rFonts w:ascii="Times New Roman" w:hAnsi="Times New Roman" w:cs="Times New Roman"/>
                <w:sz w:val="21"/>
                <w:szCs w:val="21"/>
              </w:rPr>
            </w:pPr>
          </w:p>
        </w:tc>
      </w:tr>
      <w:tr w:rsidR="00FD3C82" w:rsidRPr="00DB6E25" w:rsidTr="00162989">
        <w:trPr>
          <w:trHeight w:val="219"/>
        </w:trPr>
        <w:tc>
          <w:tcPr>
            <w:tcW w:w="1989" w:type="dxa"/>
            <w:vMerge/>
          </w:tcPr>
          <w:p w:rsidR="00FD3C82" w:rsidRPr="00DB6E25" w:rsidRDefault="00FD3C82" w:rsidP="00B02C92">
            <w:pPr>
              <w:rPr>
                <w:rFonts w:ascii="Times New Roman" w:hAnsi="Times New Roman" w:cs="Times New Roman"/>
                <w:b/>
                <w:sz w:val="21"/>
                <w:szCs w:val="21"/>
              </w:rPr>
            </w:pPr>
          </w:p>
        </w:tc>
        <w:tc>
          <w:tcPr>
            <w:tcW w:w="2826" w:type="dxa"/>
          </w:tcPr>
          <w:p w:rsidR="00FD3C82" w:rsidRPr="002C6C79" w:rsidRDefault="00FD3C82" w:rsidP="002C6C79">
            <w:pPr>
              <w:pStyle w:val="Default"/>
              <w:rPr>
                <w:sz w:val="20"/>
                <w:szCs w:val="20"/>
              </w:rPr>
            </w:pPr>
            <w:r w:rsidRPr="002C6C79">
              <w:rPr>
                <w:sz w:val="20"/>
                <w:szCs w:val="20"/>
              </w:rPr>
              <w:t xml:space="preserve">Yurtiçi kurum ve kuruluşlardan alınan bilim ödülü (sürekli olarak verilen, daha önce en az beş kez verilmiş, ilgili kurum veya kuruluşun internet sayfasından duyurulan ve akademik ağırlıklı bir değerlendirme jürisi veya seçici kurulu olan) (Aynı çalışma veya eser nedeniyle alınan farklı ödüller için en fazla bir defa puanlama yapılır.) </w:t>
            </w:r>
          </w:p>
        </w:tc>
        <w:tc>
          <w:tcPr>
            <w:tcW w:w="3045" w:type="dxa"/>
          </w:tcPr>
          <w:p w:rsidR="00FD3C82" w:rsidRPr="002C6C79" w:rsidRDefault="00FD3C82" w:rsidP="002C6C79">
            <w:pPr>
              <w:pStyle w:val="Default"/>
              <w:rPr>
                <w:sz w:val="12"/>
                <w:szCs w:val="12"/>
              </w:rPr>
            </w:pPr>
          </w:p>
        </w:tc>
        <w:tc>
          <w:tcPr>
            <w:tcW w:w="924" w:type="dxa"/>
          </w:tcPr>
          <w:p w:rsidR="00FD3C82" w:rsidRPr="00FD3C82" w:rsidRDefault="00FD3C82" w:rsidP="00B02C92">
            <w:pPr>
              <w:rPr>
                <w:rFonts w:ascii="Times New Roman" w:hAnsi="Times New Roman" w:cs="Times New Roman"/>
                <w:b/>
                <w:sz w:val="24"/>
                <w:szCs w:val="24"/>
              </w:rPr>
            </w:pPr>
          </w:p>
        </w:tc>
        <w:tc>
          <w:tcPr>
            <w:tcW w:w="1100" w:type="dxa"/>
            <w:vMerge/>
          </w:tcPr>
          <w:p w:rsidR="00FD3C82" w:rsidRPr="00DB6E25" w:rsidRDefault="00FD3C82" w:rsidP="00B02C92">
            <w:pPr>
              <w:rPr>
                <w:rFonts w:ascii="Times New Roman" w:hAnsi="Times New Roman" w:cs="Times New Roman"/>
                <w:sz w:val="21"/>
                <w:szCs w:val="21"/>
              </w:rPr>
            </w:pPr>
          </w:p>
        </w:tc>
      </w:tr>
      <w:tr w:rsidR="00FD3C82" w:rsidRPr="00DB6E25" w:rsidTr="00162989">
        <w:trPr>
          <w:trHeight w:val="219"/>
        </w:trPr>
        <w:tc>
          <w:tcPr>
            <w:tcW w:w="1989" w:type="dxa"/>
            <w:vMerge/>
          </w:tcPr>
          <w:p w:rsidR="00FD3C82" w:rsidRPr="00DB6E25" w:rsidRDefault="00FD3C82" w:rsidP="00B02C92">
            <w:pPr>
              <w:rPr>
                <w:rFonts w:ascii="Times New Roman" w:hAnsi="Times New Roman" w:cs="Times New Roman"/>
                <w:b/>
                <w:sz w:val="21"/>
                <w:szCs w:val="21"/>
              </w:rPr>
            </w:pPr>
          </w:p>
        </w:tc>
        <w:tc>
          <w:tcPr>
            <w:tcW w:w="2826" w:type="dxa"/>
          </w:tcPr>
          <w:p w:rsidR="00FD3C82" w:rsidRPr="002C6C79" w:rsidRDefault="00FD3C82" w:rsidP="002C6C79">
            <w:pPr>
              <w:pStyle w:val="Default"/>
              <w:rPr>
                <w:sz w:val="20"/>
                <w:szCs w:val="20"/>
              </w:rPr>
            </w:pPr>
            <w:r w:rsidRPr="002C6C79">
              <w:rPr>
                <w:sz w:val="20"/>
                <w:szCs w:val="20"/>
              </w:rPr>
              <w:t xml:space="preserve">Uluslararası jürili sürekli düzenlenen güzel sanat etkinliklerinde veya yarışmalarında eserlere verilen uluslararası derece ödülü (mansiyon hariç) (Aynı çalışma veya eser nedeniyle alınan farklı ödüller için en fazla bir defa puanlama yapılır.) </w:t>
            </w:r>
          </w:p>
        </w:tc>
        <w:tc>
          <w:tcPr>
            <w:tcW w:w="3045" w:type="dxa"/>
          </w:tcPr>
          <w:p w:rsidR="00FD3C82" w:rsidRPr="002C6C79" w:rsidRDefault="00FD3C82" w:rsidP="002C6C79">
            <w:pPr>
              <w:pStyle w:val="Default"/>
              <w:rPr>
                <w:sz w:val="12"/>
                <w:szCs w:val="12"/>
              </w:rPr>
            </w:pPr>
          </w:p>
        </w:tc>
        <w:tc>
          <w:tcPr>
            <w:tcW w:w="924" w:type="dxa"/>
          </w:tcPr>
          <w:p w:rsidR="00FD3C82" w:rsidRPr="00FD3C82" w:rsidRDefault="00FD3C82" w:rsidP="00B02C92">
            <w:pPr>
              <w:rPr>
                <w:rFonts w:ascii="Times New Roman" w:hAnsi="Times New Roman" w:cs="Times New Roman"/>
                <w:b/>
                <w:sz w:val="24"/>
                <w:szCs w:val="24"/>
              </w:rPr>
            </w:pPr>
          </w:p>
        </w:tc>
        <w:tc>
          <w:tcPr>
            <w:tcW w:w="1100" w:type="dxa"/>
            <w:vMerge/>
          </w:tcPr>
          <w:p w:rsidR="00FD3C82" w:rsidRPr="00DB6E25" w:rsidRDefault="00FD3C82" w:rsidP="00B02C92">
            <w:pPr>
              <w:rPr>
                <w:rFonts w:ascii="Times New Roman" w:hAnsi="Times New Roman" w:cs="Times New Roman"/>
                <w:sz w:val="21"/>
                <w:szCs w:val="21"/>
              </w:rPr>
            </w:pPr>
          </w:p>
        </w:tc>
      </w:tr>
      <w:tr w:rsidR="00FD3C82" w:rsidRPr="00DB6E25" w:rsidTr="00162989">
        <w:trPr>
          <w:trHeight w:val="219"/>
        </w:trPr>
        <w:tc>
          <w:tcPr>
            <w:tcW w:w="1989" w:type="dxa"/>
            <w:vMerge/>
          </w:tcPr>
          <w:p w:rsidR="00FD3C82" w:rsidRPr="00DB6E25" w:rsidRDefault="00FD3C82" w:rsidP="00B02C92">
            <w:pPr>
              <w:rPr>
                <w:rFonts w:ascii="Times New Roman" w:hAnsi="Times New Roman" w:cs="Times New Roman"/>
                <w:b/>
                <w:sz w:val="21"/>
                <w:szCs w:val="21"/>
              </w:rPr>
            </w:pPr>
          </w:p>
        </w:tc>
        <w:tc>
          <w:tcPr>
            <w:tcW w:w="2826" w:type="dxa"/>
          </w:tcPr>
          <w:p w:rsidR="00FD3C82" w:rsidRPr="002C6C79" w:rsidRDefault="00FD3C82" w:rsidP="002C6C79">
            <w:pPr>
              <w:pStyle w:val="Default"/>
              <w:rPr>
                <w:sz w:val="20"/>
                <w:szCs w:val="20"/>
              </w:rPr>
            </w:pPr>
            <w:r w:rsidRPr="002C6C79">
              <w:rPr>
                <w:sz w:val="20"/>
                <w:szCs w:val="20"/>
              </w:rPr>
              <w:t>Ulusal jürili sürekli dü</w:t>
            </w:r>
            <w:r>
              <w:rPr>
                <w:sz w:val="20"/>
                <w:szCs w:val="20"/>
              </w:rPr>
              <w:t>zenlenen güzel sanat etkinlikle</w:t>
            </w:r>
            <w:r w:rsidRPr="002C6C79">
              <w:rPr>
                <w:sz w:val="20"/>
                <w:szCs w:val="20"/>
              </w:rPr>
              <w:t xml:space="preserve">rinde veya yarışmalarında eserlere verilen ulusal derece ödülü (mansiyon hariç) (Aynı çalışma veya eser nedeniyle alınan farklı ödüller için en fazla bir defa puanlama yapılır.) </w:t>
            </w:r>
          </w:p>
        </w:tc>
        <w:tc>
          <w:tcPr>
            <w:tcW w:w="3045" w:type="dxa"/>
          </w:tcPr>
          <w:p w:rsidR="00FD3C82" w:rsidRPr="002C6C79" w:rsidRDefault="00FD3C82" w:rsidP="002C6C79">
            <w:pPr>
              <w:pStyle w:val="Default"/>
              <w:rPr>
                <w:sz w:val="12"/>
                <w:szCs w:val="12"/>
              </w:rPr>
            </w:pPr>
          </w:p>
        </w:tc>
        <w:tc>
          <w:tcPr>
            <w:tcW w:w="924" w:type="dxa"/>
          </w:tcPr>
          <w:p w:rsidR="00FD3C82" w:rsidRPr="00FD3C82" w:rsidRDefault="00FD3C82" w:rsidP="00B02C92">
            <w:pPr>
              <w:rPr>
                <w:rFonts w:ascii="Times New Roman" w:hAnsi="Times New Roman" w:cs="Times New Roman"/>
                <w:b/>
                <w:sz w:val="24"/>
                <w:szCs w:val="24"/>
              </w:rPr>
            </w:pPr>
          </w:p>
        </w:tc>
        <w:tc>
          <w:tcPr>
            <w:tcW w:w="1100" w:type="dxa"/>
            <w:vMerge/>
          </w:tcPr>
          <w:p w:rsidR="00FD3C82" w:rsidRPr="00DB6E25" w:rsidRDefault="00FD3C82" w:rsidP="00B02C92">
            <w:pPr>
              <w:rPr>
                <w:rFonts w:ascii="Times New Roman" w:hAnsi="Times New Roman" w:cs="Times New Roman"/>
                <w:sz w:val="21"/>
                <w:szCs w:val="21"/>
              </w:rPr>
            </w:pPr>
          </w:p>
        </w:tc>
      </w:tr>
      <w:tr w:rsidR="00FD3C82" w:rsidRPr="00DB6E25" w:rsidTr="00162989">
        <w:trPr>
          <w:trHeight w:val="219"/>
        </w:trPr>
        <w:tc>
          <w:tcPr>
            <w:tcW w:w="1989" w:type="dxa"/>
            <w:vMerge/>
          </w:tcPr>
          <w:p w:rsidR="00FD3C82" w:rsidRPr="00DB6E25" w:rsidRDefault="00FD3C82" w:rsidP="00B02C92">
            <w:pPr>
              <w:rPr>
                <w:rFonts w:ascii="Times New Roman" w:hAnsi="Times New Roman" w:cs="Times New Roman"/>
                <w:b/>
                <w:sz w:val="21"/>
                <w:szCs w:val="21"/>
              </w:rPr>
            </w:pPr>
          </w:p>
        </w:tc>
        <w:tc>
          <w:tcPr>
            <w:tcW w:w="2826" w:type="dxa"/>
          </w:tcPr>
          <w:p w:rsidR="00FD3C82" w:rsidRPr="002C6C79" w:rsidRDefault="00FD3C82" w:rsidP="002C6C79">
            <w:pPr>
              <w:pStyle w:val="Default"/>
              <w:rPr>
                <w:sz w:val="20"/>
                <w:szCs w:val="20"/>
              </w:rPr>
            </w:pPr>
            <w:r w:rsidRPr="002C6C79">
              <w:rPr>
                <w:sz w:val="20"/>
                <w:szCs w:val="20"/>
              </w:rPr>
              <w:t>Mevzuatı çerçevesinde, ilgili kuruluşlar (bakanlıklar, yerel yönetimler, meslek odaları, uluslararası kuruluşlar) tarafından sürekli düzenlenen, planlama, mimarlık, kentsel tasarım, peyzaj tasarımı, iç mimari tasarım, endüstri ürünleri tasarımı ve mimarlık temel alanındaki diğer yarışma</w:t>
            </w:r>
            <w:r>
              <w:rPr>
                <w:sz w:val="20"/>
                <w:szCs w:val="20"/>
              </w:rPr>
              <w:t>larda derece ödülü (mansi</w:t>
            </w:r>
            <w:r w:rsidRPr="002C6C79">
              <w:rPr>
                <w:sz w:val="20"/>
                <w:szCs w:val="20"/>
              </w:rPr>
              <w:t xml:space="preserve">yon hariç) (Aynı çalışma veya eser nedeniyle alınan farklı ödüller için bir defa puanlama yapılır.) </w:t>
            </w:r>
          </w:p>
        </w:tc>
        <w:tc>
          <w:tcPr>
            <w:tcW w:w="3045" w:type="dxa"/>
          </w:tcPr>
          <w:p w:rsidR="00FD3C82" w:rsidRPr="002C6C79" w:rsidRDefault="00FD3C82" w:rsidP="002C6C79">
            <w:pPr>
              <w:pStyle w:val="Default"/>
              <w:rPr>
                <w:sz w:val="12"/>
                <w:szCs w:val="12"/>
              </w:rPr>
            </w:pPr>
          </w:p>
        </w:tc>
        <w:tc>
          <w:tcPr>
            <w:tcW w:w="924" w:type="dxa"/>
          </w:tcPr>
          <w:p w:rsidR="00FD3C82" w:rsidRPr="00FD3C82" w:rsidRDefault="00FD3C82" w:rsidP="00B02C92">
            <w:pPr>
              <w:rPr>
                <w:rFonts w:ascii="Times New Roman" w:hAnsi="Times New Roman" w:cs="Times New Roman"/>
                <w:b/>
                <w:sz w:val="24"/>
                <w:szCs w:val="24"/>
              </w:rPr>
            </w:pPr>
          </w:p>
        </w:tc>
        <w:tc>
          <w:tcPr>
            <w:tcW w:w="1100" w:type="dxa"/>
            <w:vMerge/>
          </w:tcPr>
          <w:p w:rsidR="00FD3C82" w:rsidRPr="00DB6E25" w:rsidRDefault="00FD3C82" w:rsidP="00B02C92">
            <w:pPr>
              <w:rPr>
                <w:rFonts w:ascii="Times New Roman" w:hAnsi="Times New Roman" w:cs="Times New Roman"/>
                <w:sz w:val="21"/>
                <w:szCs w:val="21"/>
              </w:rPr>
            </w:pPr>
          </w:p>
        </w:tc>
      </w:tr>
      <w:tr w:rsidR="002414EE" w:rsidRPr="00DB6E25" w:rsidTr="00162989">
        <w:trPr>
          <w:trHeight w:val="497"/>
        </w:trPr>
        <w:tc>
          <w:tcPr>
            <w:tcW w:w="7860" w:type="dxa"/>
            <w:gridSpan w:val="3"/>
          </w:tcPr>
          <w:p w:rsidR="002414EE" w:rsidRPr="002C6C79" w:rsidRDefault="002414EE" w:rsidP="00B02C92">
            <w:pPr>
              <w:rPr>
                <w:rFonts w:ascii="Times New Roman" w:hAnsi="Times New Roman" w:cs="Times New Roman"/>
                <w:b/>
                <w:sz w:val="24"/>
                <w:szCs w:val="24"/>
              </w:rPr>
            </w:pPr>
            <w:r w:rsidRPr="002C6C79">
              <w:rPr>
                <w:rFonts w:ascii="Times New Roman" w:hAnsi="Times New Roman" w:cs="Times New Roman"/>
                <w:b/>
                <w:sz w:val="24"/>
                <w:szCs w:val="24"/>
              </w:rPr>
              <w:t xml:space="preserve">                                                </w:t>
            </w:r>
            <w:r w:rsidR="002C6C79">
              <w:rPr>
                <w:rFonts w:ascii="Times New Roman" w:hAnsi="Times New Roman" w:cs="Times New Roman"/>
                <w:b/>
                <w:sz w:val="24"/>
                <w:szCs w:val="24"/>
              </w:rPr>
              <w:t xml:space="preserve">        TOPLAM</w:t>
            </w:r>
          </w:p>
        </w:tc>
        <w:tc>
          <w:tcPr>
            <w:tcW w:w="924" w:type="dxa"/>
          </w:tcPr>
          <w:p w:rsidR="002414EE" w:rsidRPr="00FD3C82" w:rsidRDefault="002414EE" w:rsidP="00B02C92">
            <w:pPr>
              <w:rPr>
                <w:rFonts w:ascii="Times New Roman" w:hAnsi="Times New Roman" w:cs="Times New Roman"/>
                <w:b/>
                <w:sz w:val="24"/>
                <w:szCs w:val="24"/>
              </w:rPr>
            </w:pPr>
          </w:p>
        </w:tc>
        <w:tc>
          <w:tcPr>
            <w:tcW w:w="1100" w:type="dxa"/>
          </w:tcPr>
          <w:p w:rsidR="002414EE" w:rsidRPr="00FD3C82" w:rsidRDefault="002414EE" w:rsidP="00B02C92">
            <w:pPr>
              <w:rPr>
                <w:rFonts w:ascii="Times New Roman" w:hAnsi="Times New Roman" w:cs="Times New Roman"/>
                <w:b/>
                <w:sz w:val="24"/>
                <w:szCs w:val="24"/>
              </w:rPr>
            </w:pPr>
          </w:p>
        </w:tc>
      </w:tr>
    </w:tbl>
    <w:p w:rsidR="00BB6C2D" w:rsidRPr="00553FF9" w:rsidRDefault="00BB6C2D" w:rsidP="00553FF9">
      <w:pPr>
        <w:jc w:val="both"/>
        <w:rPr>
          <w:rFonts w:ascii="Times New Roman" w:hAnsi="Times New Roman"/>
          <w:sz w:val="23"/>
          <w:szCs w:val="23"/>
        </w:rPr>
      </w:pPr>
    </w:p>
    <w:p w:rsidR="00BB6C2D" w:rsidRDefault="00BB6C2D" w:rsidP="008C389F">
      <w:pPr>
        <w:pStyle w:val="ListParagraph"/>
        <w:ind w:left="0" w:firstLine="567"/>
        <w:jc w:val="both"/>
        <w:rPr>
          <w:rFonts w:ascii="Times New Roman" w:hAnsi="Times New Roman"/>
          <w:sz w:val="23"/>
          <w:szCs w:val="23"/>
        </w:rPr>
      </w:pPr>
    </w:p>
    <w:p w:rsidR="00553FF9" w:rsidRDefault="00553FF9" w:rsidP="008C389F">
      <w:pPr>
        <w:pStyle w:val="ListParagraph"/>
        <w:ind w:left="0" w:firstLine="567"/>
        <w:jc w:val="both"/>
        <w:rPr>
          <w:rFonts w:ascii="Times New Roman" w:hAnsi="Times New Roman"/>
          <w:sz w:val="23"/>
          <w:szCs w:val="23"/>
        </w:rPr>
      </w:pPr>
    </w:p>
    <w:tbl>
      <w:tblPr>
        <w:tblStyle w:val="TableGrid"/>
        <w:tblpPr w:leftFromText="141" w:rightFromText="141" w:vertAnchor="text" w:tblpY="1"/>
        <w:tblOverlap w:val="never"/>
        <w:tblW w:w="9884" w:type="dxa"/>
        <w:tblLook w:val="04A0" w:firstRow="1" w:lastRow="0" w:firstColumn="1" w:lastColumn="0" w:noHBand="0" w:noVBand="1"/>
      </w:tblPr>
      <w:tblGrid>
        <w:gridCol w:w="7860"/>
        <w:gridCol w:w="2024"/>
      </w:tblGrid>
      <w:tr w:rsidR="004D224E" w:rsidRPr="00634F4F" w:rsidTr="007C3D5E">
        <w:trPr>
          <w:trHeight w:val="843"/>
        </w:trPr>
        <w:tc>
          <w:tcPr>
            <w:tcW w:w="7860" w:type="dxa"/>
          </w:tcPr>
          <w:p w:rsidR="004D224E" w:rsidRDefault="004D224E" w:rsidP="00DE18A8">
            <w:pPr>
              <w:rPr>
                <w:rFonts w:ascii="Times New Roman" w:hAnsi="Times New Roman" w:cs="Times New Roman"/>
                <w:b/>
              </w:rPr>
            </w:pPr>
            <w:r>
              <w:rPr>
                <w:rFonts w:ascii="Times New Roman" w:hAnsi="Times New Roman" w:cs="Times New Roman"/>
                <w:b/>
              </w:rPr>
              <w:t>2020 YILI OCAK AYINDA YAPILAN İLK BAŞVURU SONUCUNDA</w:t>
            </w:r>
          </w:p>
          <w:p w:rsidR="004D224E" w:rsidRPr="00634F4F" w:rsidRDefault="004D224E" w:rsidP="00DE18A8">
            <w:pPr>
              <w:rPr>
                <w:rFonts w:ascii="Times New Roman" w:hAnsi="Times New Roman" w:cs="Times New Roman"/>
                <w:b/>
              </w:rPr>
            </w:pPr>
            <w:r>
              <w:rPr>
                <w:rFonts w:ascii="Times New Roman" w:hAnsi="Times New Roman" w:cs="Times New Roman"/>
                <w:b/>
              </w:rPr>
              <w:t xml:space="preserve">AKADEMİK TEŞVİK DÜZENLEME, DENETLEME VE İTİRAZ KOMİSYONUNCA UYGUN BULUNAN </w:t>
            </w:r>
            <w:r w:rsidRPr="004D224E">
              <w:rPr>
                <w:rFonts w:ascii="Times New Roman" w:hAnsi="Times New Roman" w:cs="Times New Roman"/>
                <w:b/>
                <w:color w:val="000000" w:themeColor="text1"/>
              </w:rPr>
              <w:t>NİHAİ NET PUAN</w:t>
            </w:r>
          </w:p>
        </w:tc>
        <w:tc>
          <w:tcPr>
            <w:tcW w:w="2024" w:type="dxa"/>
          </w:tcPr>
          <w:p w:rsidR="004D224E" w:rsidRDefault="004D224E" w:rsidP="0079740B">
            <w:pPr>
              <w:jc w:val="center"/>
              <w:rPr>
                <w:rFonts w:ascii="Times New Roman" w:hAnsi="Times New Roman" w:cs="Times New Roman"/>
                <w:b/>
              </w:rPr>
            </w:pPr>
          </w:p>
          <w:p w:rsidR="001A0375" w:rsidRPr="001A0375" w:rsidRDefault="001A0375" w:rsidP="0079740B">
            <w:pPr>
              <w:jc w:val="center"/>
              <w:rPr>
                <w:rFonts w:ascii="Times New Roman" w:hAnsi="Times New Roman" w:cs="Times New Roman"/>
                <w:b/>
                <w:sz w:val="24"/>
                <w:szCs w:val="24"/>
              </w:rPr>
            </w:pPr>
          </w:p>
        </w:tc>
      </w:tr>
      <w:tr w:rsidR="001143A8" w:rsidRPr="00634F4F" w:rsidTr="007C3D5E">
        <w:trPr>
          <w:trHeight w:val="843"/>
        </w:trPr>
        <w:tc>
          <w:tcPr>
            <w:tcW w:w="7860" w:type="dxa"/>
          </w:tcPr>
          <w:p w:rsidR="001143A8" w:rsidRDefault="001143A8" w:rsidP="00DE18A8">
            <w:pPr>
              <w:rPr>
                <w:rFonts w:ascii="Times New Roman" w:hAnsi="Times New Roman" w:cs="Times New Roman"/>
                <w:b/>
              </w:rPr>
            </w:pPr>
          </w:p>
          <w:p w:rsidR="001143A8" w:rsidRDefault="001143A8" w:rsidP="00DE18A8">
            <w:pPr>
              <w:rPr>
                <w:rFonts w:ascii="Times New Roman" w:hAnsi="Times New Roman" w:cs="Times New Roman"/>
                <w:b/>
              </w:rPr>
            </w:pPr>
            <w:r>
              <w:rPr>
                <w:rFonts w:ascii="Times New Roman" w:hAnsi="Times New Roman" w:cs="Times New Roman"/>
                <w:b/>
              </w:rPr>
              <w:t>YAPILACAK OLAN ÖDEMEYE ESAS OLMAK ÜZERE</w:t>
            </w:r>
          </w:p>
          <w:p w:rsidR="001143A8" w:rsidRDefault="001143A8" w:rsidP="00DE18A8">
            <w:pPr>
              <w:rPr>
                <w:rFonts w:ascii="Times New Roman" w:hAnsi="Times New Roman" w:cs="Times New Roman"/>
                <w:b/>
              </w:rPr>
            </w:pPr>
            <w:r>
              <w:rPr>
                <w:rFonts w:ascii="Times New Roman" w:hAnsi="Times New Roman" w:cs="Times New Roman"/>
                <w:b/>
              </w:rPr>
              <w:t>İLK BAŞVURU VE YENİ BAŞVURU ARASINDAKİ NET PUAN FARKI</w:t>
            </w:r>
          </w:p>
        </w:tc>
        <w:tc>
          <w:tcPr>
            <w:tcW w:w="2024" w:type="dxa"/>
          </w:tcPr>
          <w:p w:rsidR="001143A8" w:rsidRDefault="001143A8" w:rsidP="0079740B">
            <w:pPr>
              <w:jc w:val="center"/>
              <w:rPr>
                <w:rFonts w:ascii="Times New Roman" w:hAnsi="Times New Roman" w:cs="Times New Roman"/>
                <w:b/>
              </w:rPr>
            </w:pPr>
          </w:p>
          <w:p w:rsidR="001A0375" w:rsidRPr="001A0375" w:rsidRDefault="001A0375" w:rsidP="0079740B">
            <w:pPr>
              <w:jc w:val="center"/>
              <w:rPr>
                <w:rFonts w:ascii="Times New Roman" w:hAnsi="Times New Roman" w:cs="Times New Roman"/>
                <w:b/>
                <w:sz w:val="24"/>
                <w:szCs w:val="24"/>
              </w:rPr>
            </w:pPr>
          </w:p>
        </w:tc>
      </w:tr>
    </w:tbl>
    <w:p w:rsidR="002414EE" w:rsidRDefault="00B02C92" w:rsidP="008C389F">
      <w:pPr>
        <w:pStyle w:val="ListParagraph"/>
        <w:ind w:left="0" w:firstLine="567"/>
        <w:jc w:val="both"/>
        <w:rPr>
          <w:rFonts w:ascii="Times New Roman" w:hAnsi="Times New Roman"/>
          <w:sz w:val="23"/>
          <w:szCs w:val="23"/>
        </w:rPr>
      </w:pPr>
      <w:r>
        <w:rPr>
          <w:rFonts w:ascii="Times New Roman" w:hAnsi="Times New Roman"/>
          <w:sz w:val="23"/>
          <w:szCs w:val="23"/>
        </w:rPr>
        <w:br w:type="textWrapping" w:clear="all"/>
      </w:r>
      <w:bookmarkStart w:id="0" w:name="_GoBack"/>
      <w:bookmarkEnd w:id="0"/>
    </w:p>
    <w:p w:rsidR="00783EB3" w:rsidRPr="00783EB3" w:rsidRDefault="00783EB3" w:rsidP="00783EB3">
      <w:pPr>
        <w:spacing w:before="177"/>
        <w:ind w:left="252" w:right="120" w:firstLine="708"/>
        <w:jc w:val="both"/>
        <w:rPr>
          <w:rFonts w:ascii="Times New Roman" w:hAnsi="Times New Roman" w:cs="Times New Roman"/>
          <w:sz w:val="24"/>
          <w:szCs w:val="24"/>
        </w:rPr>
      </w:pPr>
      <w:r w:rsidRPr="00783EB3">
        <w:rPr>
          <w:rFonts w:ascii="Times New Roman" w:hAnsi="Times New Roman" w:cs="Times New Roman"/>
          <w:b/>
          <w:sz w:val="24"/>
          <w:szCs w:val="24"/>
        </w:rPr>
        <w:t xml:space="preserve">01 Ocak – 31 Aralık 2019 </w:t>
      </w:r>
      <w:r w:rsidRPr="00783EB3">
        <w:rPr>
          <w:rFonts w:ascii="Times New Roman" w:hAnsi="Times New Roman" w:cs="Times New Roman"/>
          <w:sz w:val="24"/>
          <w:szCs w:val="24"/>
        </w:rPr>
        <w:t>tarih aralığında gerçekleştirilen faaliyetlere ilişkin</w:t>
      </w:r>
      <w:r w:rsidRPr="00783EB3">
        <w:rPr>
          <w:rFonts w:ascii="Times New Roman" w:hAnsi="Times New Roman" w:cs="Times New Roman"/>
          <w:sz w:val="24"/>
          <w:szCs w:val="24"/>
        </w:rPr>
        <w:t xml:space="preserve"> Akad</w:t>
      </w:r>
      <w:r w:rsidRPr="00783EB3">
        <w:rPr>
          <w:rFonts w:ascii="Times New Roman" w:hAnsi="Times New Roman" w:cs="Times New Roman"/>
          <w:sz w:val="24"/>
          <w:szCs w:val="24"/>
        </w:rPr>
        <w:t>emik Teşvik Ödeneği başvurumda verdiğim bilgilerin ve k</w:t>
      </w:r>
      <w:r w:rsidRPr="00783EB3">
        <w:rPr>
          <w:rFonts w:ascii="Times New Roman" w:hAnsi="Times New Roman" w:cs="Times New Roman"/>
          <w:sz w:val="24"/>
          <w:szCs w:val="24"/>
        </w:rPr>
        <w:t xml:space="preserve">omisyona sunduğum tüm ek belge ve dokümanların </w:t>
      </w:r>
      <w:r w:rsidRPr="00783EB3">
        <w:rPr>
          <w:rFonts w:ascii="Times New Roman" w:hAnsi="Times New Roman" w:cs="Times New Roman"/>
          <w:b/>
          <w:sz w:val="24"/>
          <w:szCs w:val="24"/>
        </w:rPr>
        <w:t>27.06.</w:t>
      </w:r>
      <w:r w:rsidRPr="00783EB3">
        <w:rPr>
          <w:rFonts w:ascii="Times New Roman" w:hAnsi="Times New Roman" w:cs="Times New Roman"/>
          <w:b/>
          <w:sz w:val="24"/>
          <w:szCs w:val="24"/>
        </w:rPr>
        <w:t>2018 tari</w:t>
      </w:r>
      <w:r w:rsidRPr="00783EB3">
        <w:rPr>
          <w:rFonts w:ascii="Times New Roman" w:hAnsi="Times New Roman" w:cs="Times New Roman"/>
          <w:b/>
          <w:sz w:val="24"/>
          <w:szCs w:val="24"/>
        </w:rPr>
        <w:t xml:space="preserve">h ve 30461 sayılı Resmi </w:t>
      </w:r>
      <w:proofErr w:type="spellStart"/>
      <w:r w:rsidRPr="00783EB3">
        <w:rPr>
          <w:rFonts w:ascii="Times New Roman" w:hAnsi="Times New Roman" w:cs="Times New Roman"/>
          <w:b/>
          <w:sz w:val="24"/>
          <w:szCs w:val="24"/>
        </w:rPr>
        <w:t>Gazete’</w:t>
      </w:r>
      <w:r w:rsidRPr="00783EB3">
        <w:rPr>
          <w:rFonts w:ascii="Times New Roman" w:hAnsi="Times New Roman" w:cs="Times New Roman"/>
          <w:b/>
          <w:sz w:val="24"/>
          <w:szCs w:val="24"/>
        </w:rPr>
        <w:t>de</w:t>
      </w:r>
      <w:proofErr w:type="spellEnd"/>
      <w:r w:rsidRPr="00783EB3">
        <w:rPr>
          <w:rFonts w:ascii="Times New Roman" w:hAnsi="Times New Roman" w:cs="Times New Roman"/>
          <w:b/>
          <w:sz w:val="24"/>
          <w:szCs w:val="24"/>
        </w:rPr>
        <w:t xml:space="preserve"> yayımlanan Akademik Teşvik Ödeneği Yönetmeliği </w:t>
      </w:r>
      <w:r w:rsidRPr="00783EB3">
        <w:rPr>
          <w:rFonts w:ascii="Times New Roman" w:hAnsi="Times New Roman" w:cs="Times New Roman"/>
          <w:sz w:val="24"/>
          <w:szCs w:val="24"/>
        </w:rPr>
        <w:t>hükümleri çerçevesinde doğruluğunu ve başvuru konusu</w:t>
      </w:r>
      <w:r w:rsidRPr="00783EB3">
        <w:rPr>
          <w:rFonts w:ascii="Times New Roman" w:hAnsi="Times New Roman" w:cs="Times New Roman"/>
          <w:spacing w:val="-6"/>
          <w:sz w:val="24"/>
          <w:szCs w:val="24"/>
        </w:rPr>
        <w:t xml:space="preserve"> </w:t>
      </w:r>
      <w:r w:rsidRPr="00783EB3">
        <w:rPr>
          <w:rFonts w:ascii="Times New Roman" w:hAnsi="Times New Roman" w:cs="Times New Roman"/>
          <w:sz w:val="24"/>
          <w:szCs w:val="24"/>
        </w:rPr>
        <w:t>akademik</w:t>
      </w:r>
      <w:r w:rsidRPr="00783EB3">
        <w:rPr>
          <w:rFonts w:ascii="Times New Roman" w:hAnsi="Times New Roman" w:cs="Times New Roman"/>
          <w:spacing w:val="-6"/>
          <w:sz w:val="24"/>
          <w:szCs w:val="24"/>
        </w:rPr>
        <w:t xml:space="preserve"> </w:t>
      </w:r>
      <w:r w:rsidRPr="00783EB3">
        <w:rPr>
          <w:rFonts w:ascii="Times New Roman" w:hAnsi="Times New Roman" w:cs="Times New Roman"/>
          <w:sz w:val="24"/>
          <w:szCs w:val="24"/>
        </w:rPr>
        <w:t>performans</w:t>
      </w:r>
      <w:r w:rsidRPr="00783EB3">
        <w:rPr>
          <w:rFonts w:ascii="Times New Roman" w:hAnsi="Times New Roman" w:cs="Times New Roman"/>
          <w:spacing w:val="-6"/>
          <w:sz w:val="24"/>
          <w:szCs w:val="24"/>
        </w:rPr>
        <w:t xml:space="preserve"> </w:t>
      </w:r>
      <w:r w:rsidRPr="00783EB3">
        <w:rPr>
          <w:rFonts w:ascii="Times New Roman" w:hAnsi="Times New Roman" w:cs="Times New Roman"/>
          <w:sz w:val="24"/>
          <w:szCs w:val="24"/>
        </w:rPr>
        <w:t>girdilerinin</w:t>
      </w:r>
      <w:r w:rsidRPr="00783EB3">
        <w:rPr>
          <w:rFonts w:ascii="Times New Roman" w:hAnsi="Times New Roman" w:cs="Times New Roman"/>
          <w:spacing w:val="-7"/>
          <w:sz w:val="24"/>
          <w:szCs w:val="24"/>
        </w:rPr>
        <w:t xml:space="preserve"> </w:t>
      </w:r>
      <w:r w:rsidRPr="00783EB3">
        <w:rPr>
          <w:rFonts w:ascii="Times New Roman" w:hAnsi="Times New Roman" w:cs="Times New Roman"/>
          <w:sz w:val="24"/>
          <w:szCs w:val="24"/>
        </w:rPr>
        <w:t>etik</w:t>
      </w:r>
      <w:r w:rsidRPr="00783EB3">
        <w:rPr>
          <w:rFonts w:ascii="Times New Roman" w:hAnsi="Times New Roman" w:cs="Times New Roman"/>
          <w:spacing w:val="-5"/>
          <w:sz w:val="24"/>
          <w:szCs w:val="24"/>
        </w:rPr>
        <w:t xml:space="preserve"> </w:t>
      </w:r>
      <w:r w:rsidRPr="00783EB3">
        <w:rPr>
          <w:rFonts w:ascii="Times New Roman" w:hAnsi="Times New Roman" w:cs="Times New Roman"/>
          <w:sz w:val="24"/>
          <w:szCs w:val="24"/>
        </w:rPr>
        <w:t>kurallara</w:t>
      </w:r>
      <w:r w:rsidRPr="00783EB3">
        <w:rPr>
          <w:rFonts w:ascii="Times New Roman" w:hAnsi="Times New Roman" w:cs="Times New Roman"/>
          <w:spacing w:val="-9"/>
          <w:sz w:val="24"/>
          <w:szCs w:val="24"/>
        </w:rPr>
        <w:t xml:space="preserve"> </w:t>
      </w:r>
      <w:r w:rsidRPr="00783EB3">
        <w:rPr>
          <w:rFonts w:ascii="Times New Roman" w:hAnsi="Times New Roman" w:cs="Times New Roman"/>
          <w:sz w:val="24"/>
          <w:szCs w:val="24"/>
        </w:rPr>
        <w:t>aykırı</w:t>
      </w:r>
      <w:r w:rsidRPr="00783EB3">
        <w:rPr>
          <w:rFonts w:ascii="Times New Roman" w:hAnsi="Times New Roman" w:cs="Times New Roman"/>
          <w:spacing w:val="-7"/>
          <w:sz w:val="24"/>
          <w:szCs w:val="24"/>
        </w:rPr>
        <w:t xml:space="preserve"> </w:t>
      </w:r>
      <w:r w:rsidRPr="00783EB3">
        <w:rPr>
          <w:rFonts w:ascii="Times New Roman" w:hAnsi="Times New Roman" w:cs="Times New Roman"/>
          <w:sz w:val="24"/>
          <w:szCs w:val="24"/>
        </w:rPr>
        <w:t>hususlar</w:t>
      </w:r>
      <w:r w:rsidRPr="00783EB3">
        <w:rPr>
          <w:rFonts w:ascii="Times New Roman" w:hAnsi="Times New Roman" w:cs="Times New Roman"/>
          <w:spacing w:val="-6"/>
          <w:sz w:val="24"/>
          <w:szCs w:val="24"/>
        </w:rPr>
        <w:t xml:space="preserve"> </w:t>
      </w:r>
      <w:r w:rsidRPr="00783EB3">
        <w:rPr>
          <w:rFonts w:ascii="Times New Roman" w:hAnsi="Times New Roman" w:cs="Times New Roman"/>
          <w:sz w:val="24"/>
          <w:szCs w:val="24"/>
        </w:rPr>
        <w:t>içermediğini,</w:t>
      </w:r>
      <w:r w:rsidRPr="00783EB3">
        <w:rPr>
          <w:rFonts w:ascii="Times New Roman" w:hAnsi="Times New Roman" w:cs="Times New Roman"/>
          <w:spacing w:val="-6"/>
          <w:sz w:val="24"/>
          <w:szCs w:val="24"/>
        </w:rPr>
        <w:t xml:space="preserve"> </w:t>
      </w:r>
      <w:r w:rsidRPr="00783EB3">
        <w:rPr>
          <w:rFonts w:ascii="Times New Roman" w:hAnsi="Times New Roman" w:cs="Times New Roman"/>
          <w:sz w:val="24"/>
          <w:szCs w:val="24"/>
        </w:rPr>
        <w:t>aykırı</w:t>
      </w:r>
      <w:r w:rsidRPr="00783EB3">
        <w:rPr>
          <w:rFonts w:ascii="Times New Roman" w:hAnsi="Times New Roman" w:cs="Times New Roman"/>
          <w:spacing w:val="-6"/>
          <w:sz w:val="24"/>
          <w:szCs w:val="24"/>
        </w:rPr>
        <w:t xml:space="preserve"> </w:t>
      </w:r>
      <w:r w:rsidRPr="00783EB3">
        <w:rPr>
          <w:rFonts w:ascii="Times New Roman" w:hAnsi="Times New Roman" w:cs="Times New Roman"/>
          <w:sz w:val="24"/>
          <w:szCs w:val="24"/>
        </w:rPr>
        <w:t>bir</w:t>
      </w:r>
      <w:r w:rsidRPr="00783EB3">
        <w:rPr>
          <w:rFonts w:ascii="Times New Roman" w:hAnsi="Times New Roman" w:cs="Times New Roman"/>
          <w:spacing w:val="-6"/>
          <w:sz w:val="24"/>
          <w:szCs w:val="24"/>
        </w:rPr>
        <w:t xml:space="preserve"> </w:t>
      </w:r>
      <w:r w:rsidRPr="00783EB3">
        <w:rPr>
          <w:rFonts w:ascii="Times New Roman" w:hAnsi="Times New Roman" w:cs="Times New Roman"/>
          <w:sz w:val="24"/>
          <w:szCs w:val="24"/>
        </w:rPr>
        <w:t>durum</w:t>
      </w:r>
      <w:r w:rsidRPr="00783EB3">
        <w:rPr>
          <w:rFonts w:ascii="Times New Roman" w:hAnsi="Times New Roman" w:cs="Times New Roman"/>
          <w:spacing w:val="-5"/>
          <w:sz w:val="24"/>
          <w:szCs w:val="24"/>
        </w:rPr>
        <w:t xml:space="preserve"> </w:t>
      </w:r>
      <w:r w:rsidRPr="00783EB3">
        <w:rPr>
          <w:rFonts w:ascii="Times New Roman" w:hAnsi="Times New Roman" w:cs="Times New Roman"/>
          <w:sz w:val="24"/>
          <w:szCs w:val="24"/>
        </w:rPr>
        <w:t>tespit</w:t>
      </w:r>
      <w:r w:rsidRPr="00783EB3">
        <w:rPr>
          <w:rFonts w:ascii="Times New Roman" w:hAnsi="Times New Roman" w:cs="Times New Roman"/>
          <w:spacing w:val="-6"/>
          <w:sz w:val="24"/>
          <w:szCs w:val="24"/>
        </w:rPr>
        <w:t xml:space="preserve"> </w:t>
      </w:r>
      <w:r w:rsidRPr="00783EB3">
        <w:rPr>
          <w:rFonts w:ascii="Times New Roman" w:hAnsi="Times New Roman" w:cs="Times New Roman"/>
          <w:sz w:val="24"/>
          <w:szCs w:val="24"/>
        </w:rPr>
        <w:t>edilmesi halinde ortaya çıkabilecek tüm yasal sorumlulukları üstlendiğimi beyan ve taahhüt</w:t>
      </w:r>
      <w:r w:rsidRPr="00783EB3">
        <w:rPr>
          <w:rFonts w:ascii="Times New Roman" w:hAnsi="Times New Roman" w:cs="Times New Roman"/>
          <w:spacing w:val="-7"/>
          <w:sz w:val="24"/>
          <w:szCs w:val="24"/>
        </w:rPr>
        <w:t xml:space="preserve"> </w:t>
      </w:r>
      <w:r w:rsidRPr="00783EB3">
        <w:rPr>
          <w:rFonts w:ascii="Times New Roman" w:hAnsi="Times New Roman" w:cs="Times New Roman"/>
          <w:sz w:val="24"/>
          <w:szCs w:val="24"/>
        </w:rPr>
        <w:t>ediyorum.</w:t>
      </w:r>
    </w:p>
    <w:p w:rsidR="008C389F" w:rsidRPr="00783EB3" w:rsidRDefault="00783EB3" w:rsidP="001143A8">
      <w:pPr>
        <w:pStyle w:val="ListParagraph"/>
        <w:ind w:left="252" w:firstLine="708"/>
        <w:jc w:val="both"/>
        <w:rPr>
          <w:rFonts w:ascii="Times New Roman" w:hAnsi="Times New Roman"/>
          <w:sz w:val="24"/>
          <w:szCs w:val="24"/>
        </w:rPr>
      </w:pPr>
      <w:r w:rsidRPr="00783EB3">
        <w:rPr>
          <w:rFonts w:ascii="Times New Roman" w:hAnsi="Times New Roman"/>
          <w:sz w:val="24"/>
          <w:szCs w:val="24"/>
        </w:rPr>
        <w:t>Başvurumun ilgili Akademik Teşvik Ödeneği Yönetmeliği</w:t>
      </w:r>
      <w:r w:rsidRPr="00783EB3">
        <w:rPr>
          <w:rFonts w:ascii="Times New Roman" w:hAnsi="Times New Roman"/>
          <w:sz w:val="24"/>
          <w:szCs w:val="24"/>
        </w:rPr>
        <w:t xml:space="preserve"> hükümleri</w:t>
      </w:r>
      <w:r w:rsidRPr="00783EB3">
        <w:rPr>
          <w:rFonts w:ascii="Times New Roman" w:hAnsi="Times New Roman"/>
          <w:sz w:val="24"/>
          <w:szCs w:val="24"/>
        </w:rPr>
        <w:t xml:space="preserve"> çerçevesinde değer</w:t>
      </w:r>
      <w:r w:rsidRPr="00783EB3">
        <w:rPr>
          <w:rFonts w:ascii="Times New Roman" w:hAnsi="Times New Roman"/>
          <w:sz w:val="24"/>
          <w:szCs w:val="24"/>
        </w:rPr>
        <w:t>lendirmeye alınması hususunda bilgilerini</w:t>
      </w:r>
      <w:r w:rsidRPr="00783EB3">
        <w:rPr>
          <w:rFonts w:ascii="Times New Roman" w:hAnsi="Times New Roman"/>
          <w:sz w:val="24"/>
          <w:szCs w:val="24"/>
        </w:rPr>
        <w:t xml:space="preserve"> ve gereğini arz ederim.</w:t>
      </w:r>
    </w:p>
    <w:p w:rsidR="002414EE" w:rsidRDefault="002414EE" w:rsidP="00B00123">
      <w:pPr>
        <w:pStyle w:val="ListParagraph"/>
        <w:ind w:left="0" w:firstLine="567"/>
        <w:jc w:val="both"/>
        <w:rPr>
          <w:rFonts w:ascii="Times New Roman" w:hAnsi="Times New Roman"/>
          <w:sz w:val="24"/>
          <w:szCs w:val="24"/>
        </w:rPr>
      </w:pPr>
    </w:p>
    <w:p w:rsidR="00783EB3" w:rsidRDefault="00783EB3" w:rsidP="00B00123">
      <w:pPr>
        <w:pStyle w:val="ListParagraph"/>
        <w:ind w:left="0" w:firstLine="567"/>
        <w:jc w:val="both"/>
        <w:rPr>
          <w:rFonts w:ascii="Times New Roman" w:hAnsi="Times New Roman"/>
          <w:sz w:val="24"/>
          <w:szCs w:val="24"/>
        </w:rPr>
      </w:pPr>
    </w:p>
    <w:p w:rsidR="00783EB3" w:rsidRDefault="00783EB3" w:rsidP="00B00123">
      <w:pPr>
        <w:pStyle w:val="ListParagraph"/>
        <w:ind w:left="0" w:firstLine="567"/>
        <w:jc w:val="both"/>
        <w:rPr>
          <w:rFonts w:ascii="Times New Roman" w:hAnsi="Times New Roman"/>
          <w:sz w:val="24"/>
          <w:szCs w:val="24"/>
        </w:rPr>
      </w:pPr>
    </w:p>
    <w:p w:rsidR="00553FF9" w:rsidRDefault="00553FF9" w:rsidP="00B00123">
      <w:pPr>
        <w:pStyle w:val="ListParagraph"/>
        <w:ind w:left="0" w:firstLine="567"/>
        <w:jc w:val="both"/>
        <w:rPr>
          <w:rFonts w:ascii="Times New Roman" w:hAnsi="Times New Roman"/>
          <w:sz w:val="24"/>
          <w:szCs w:val="24"/>
        </w:rPr>
      </w:pPr>
    </w:p>
    <w:p w:rsidR="00CA2B91" w:rsidRDefault="00CA2B91" w:rsidP="00B00123">
      <w:pPr>
        <w:pStyle w:val="ListParagraph"/>
        <w:ind w:left="0" w:firstLine="567"/>
        <w:jc w:val="both"/>
        <w:rPr>
          <w:rFonts w:ascii="Times New Roman" w:hAnsi="Times New Roman"/>
          <w:sz w:val="24"/>
          <w:szCs w:val="24"/>
        </w:rPr>
      </w:pPr>
    </w:p>
    <w:p w:rsidR="00CA2B91" w:rsidRPr="00783EB3" w:rsidRDefault="00CA2B91" w:rsidP="00B00123">
      <w:pPr>
        <w:pStyle w:val="ListParagraph"/>
        <w:ind w:left="0" w:firstLine="567"/>
        <w:jc w:val="both"/>
        <w:rPr>
          <w:rFonts w:ascii="Times New Roman" w:hAnsi="Times New Roman"/>
          <w:sz w:val="24"/>
          <w:szCs w:val="24"/>
        </w:rPr>
      </w:pPr>
    </w:p>
    <w:p w:rsidR="008C389F" w:rsidRPr="00783EB3" w:rsidRDefault="003A2451" w:rsidP="008C389F">
      <w:pPr>
        <w:pStyle w:val="ListParagraph"/>
        <w:ind w:left="5664"/>
        <w:jc w:val="center"/>
        <w:rPr>
          <w:rFonts w:ascii="Times New Roman" w:hAnsi="Times New Roman"/>
          <w:sz w:val="24"/>
          <w:szCs w:val="24"/>
        </w:rPr>
      </w:pPr>
      <w:proofErr w:type="gramStart"/>
      <w:r w:rsidRPr="00783EB3">
        <w:rPr>
          <w:rFonts w:ascii="Times New Roman" w:hAnsi="Times New Roman"/>
          <w:sz w:val="24"/>
          <w:szCs w:val="24"/>
        </w:rPr>
        <w:t>..</w:t>
      </w:r>
      <w:proofErr w:type="gramEnd"/>
      <w:r w:rsidRPr="00783EB3">
        <w:rPr>
          <w:rFonts w:ascii="Times New Roman" w:hAnsi="Times New Roman"/>
          <w:sz w:val="24"/>
          <w:szCs w:val="24"/>
        </w:rPr>
        <w:t xml:space="preserve"> / </w:t>
      </w:r>
      <w:proofErr w:type="gramStart"/>
      <w:r w:rsidRPr="00783EB3">
        <w:rPr>
          <w:rFonts w:ascii="Times New Roman" w:hAnsi="Times New Roman"/>
          <w:sz w:val="24"/>
          <w:szCs w:val="24"/>
        </w:rPr>
        <w:t>..</w:t>
      </w:r>
      <w:proofErr w:type="gramEnd"/>
      <w:r w:rsidRPr="00783EB3">
        <w:rPr>
          <w:rFonts w:ascii="Times New Roman" w:hAnsi="Times New Roman"/>
          <w:sz w:val="24"/>
          <w:szCs w:val="24"/>
        </w:rPr>
        <w:t xml:space="preserve"> / 2023</w:t>
      </w:r>
    </w:p>
    <w:p w:rsidR="008C389F" w:rsidRPr="00783EB3" w:rsidRDefault="008C389F" w:rsidP="008C389F">
      <w:pPr>
        <w:pStyle w:val="ListParagraph"/>
        <w:ind w:left="5664"/>
        <w:jc w:val="center"/>
        <w:rPr>
          <w:rFonts w:ascii="Times New Roman" w:hAnsi="Times New Roman"/>
          <w:sz w:val="24"/>
          <w:szCs w:val="24"/>
        </w:rPr>
      </w:pPr>
      <w:r w:rsidRPr="00783EB3">
        <w:rPr>
          <w:rFonts w:ascii="Times New Roman" w:hAnsi="Times New Roman"/>
          <w:sz w:val="24"/>
          <w:szCs w:val="24"/>
        </w:rPr>
        <w:t>Unvanı Adı Soyadı</w:t>
      </w:r>
    </w:p>
    <w:p w:rsidR="001143A8" w:rsidRDefault="001143A8" w:rsidP="003A2451">
      <w:pPr>
        <w:pStyle w:val="BodyText"/>
        <w:spacing w:before="156" w:line="259" w:lineRule="auto"/>
        <w:ind w:right="123"/>
        <w:jc w:val="both"/>
        <w:rPr>
          <w:rFonts w:ascii="Times New Roman" w:hAnsi="Times New Roman" w:cs="Times New Roman"/>
          <w:b/>
          <w:sz w:val="24"/>
          <w:szCs w:val="24"/>
        </w:rPr>
      </w:pPr>
    </w:p>
    <w:p w:rsidR="00AE110C" w:rsidRPr="003A2451" w:rsidRDefault="003A2451" w:rsidP="003A2451">
      <w:pPr>
        <w:pStyle w:val="BodyText"/>
        <w:spacing w:before="156" w:line="259" w:lineRule="auto"/>
        <w:ind w:right="123"/>
        <w:jc w:val="both"/>
        <w:rPr>
          <w:rFonts w:ascii="Times New Roman" w:hAnsi="Times New Roman" w:cs="Times New Roman"/>
          <w:sz w:val="24"/>
          <w:szCs w:val="24"/>
        </w:rPr>
      </w:pPr>
      <w:r w:rsidRPr="003A2451">
        <w:rPr>
          <w:rFonts w:ascii="Times New Roman" w:hAnsi="Times New Roman" w:cs="Times New Roman"/>
          <w:b/>
          <w:sz w:val="24"/>
          <w:szCs w:val="24"/>
        </w:rPr>
        <w:t xml:space="preserve">NOT: </w:t>
      </w:r>
      <w:r w:rsidRPr="003A2451">
        <w:rPr>
          <w:rFonts w:ascii="Times New Roman" w:hAnsi="Times New Roman" w:cs="Times New Roman"/>
          <w:sz w:val="24"/>
          <w:szCs w:val="24"/>
        </w:rPr>
        <w:t>Bilgisayar ortamında doldurulacak bu</w:t>
      </w:r>
      <w:r w:rsidRPr="003A2451">
        <w:rPr>
          <w:rFonts w:ascii="Times New Roman" w:hAnsi="Times New Roman" w:cs="Times New Roman"/>
          <w:b/>
          <w:sz w:val="24"/>
          <w:szCs w:val="24"/>
        </w:rPr>
        <w:t xml:space="preserve"> </w:t>
      </w:r>
      <w:r w:rsidRPr="003A2451">
        <w:rPr>
          <w:rFonts w:ascii="Times New Roman" w:hAnsi="Times New Roman" w:cs="Times New Roman"/>
          <w:sz w:val="24"/>
          <w:szCs w:val="24"/>
        </w:rPr>
        <w:t>formun ekine, 2019 yılı akademik faaliyetlerini gösteren YÖKSİS Puan çıktısının eklenmesi ve beyan edilen tüm faaliyetlerin b</w:t>
      </w:r>
      <w:r>
        <w:rPr>
          <w:rFonts w:ascii="Times New Roman" w:hAnsi="Times New Roman" w:cs="Times New Roman"/>
          <w:sz w:val="24"/>
          <w:szCs w:val="24"/>
        </w:rPr>
        <w:t>elgelendirilmesi gerekmektedir.</w:t>
      </w:r>
    </w:p>
    <w:sectPr w:rsidR="00AE110C" w:rsidRPr="003A2451" w:rsidSect="009F7037">
      <w:headerReference w:type="even" r:id="rId9"/>
      <w:headerReference w:type="default" r:id="rId10"/>
      <w:footerReference w:type="even" r:id="rId11"/>
      <w:footerReference w:type="default" r:id="rId12"/>
      <w:headerReference w:type="first" r:id="rId13"/>
      <w:footerReference w:type="first" r:id="rId14"/>
      <w:type w:val="continuous"/>
      <w:pgSz w:w="11909" w:h="16838"/>
      <w:pgMar w:top="568" w:right="720" w:bottom="720" w:left="720" w:header="0" w:footer="6"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2CB" w:rsidRDefault="002522CB" w:rsidP="002414EE">
      <w:pPr>
        <w:spacing w:after="0" w:line="240" w:lineRule="auto"/>
      </w:pPr>
      <w:r>
        <w:separator/>
      </w:r>
    </w:p>
  </w:endnote>
  <w:endnote w:type="continuationSeparator" w:id="0">
    <w:p w:rsidR="002522CB" w:rsidRDefault="002522CB" w:rsidP="00241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EE" w:rsidRDefault="002414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EE" w:rsidRDefault="002414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EE" w:rsidRDefault="00241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2CB" w:rsidRDefault="002522CB" w:rsidP="002414EE">
      <w:pPr>
        <w:spacing w:after="0" w:line="240" w:lineRule="auto"/>
      </w:pPr>
      <w:r>
        <w:separator/>
      </w:r>
    </w:p>
  </w:footnote>
  <w:footnote w:type="continuationSeparator" w:id="0">
    <w:p w:rsidR="002522CB" w:rsidRDefault="002522CB" w:rsidP="002414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EE" w:rsidRDefault="002522CB">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67616" o:spid="_x0000_s2050" type="#_x0000_t75" style="position:absolute;margin-left:0;margin-top:0;width:376.8pt;height:453.35pt;z-index:-251657216;mso-position-horizontal:center;mso-position-horizontal-relative:margin;mso-position-vertical:center;mso-position-vertical-relative:margin" o:allowincell="f">
          <v:imagedata r:id="rId1" o:title="cbu_di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EE" w:rsidRDefault="002522CB">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67617" o:spid="_x0000_s2051" type="#_x0000_t75" style="position:absolute;margin-left:0;margin-top:0;width:376.8pt;height:453.35pt;z-index:-251656192;mso-position-horizontal:center;mso-position-horizontal-relative:margin;mso-position-vertical:center;mso-position-vertical-relative:margin" o:allowincell="f">
          <v:imagedata r:id="rId1" o:title="cbu_di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4EE" w:rsidRDefault="002522CB">
    <w:pPr>
      <w:pStyle w:val="Heade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067615" o:spid="_x0000_s2049" type="#_x0000_t75" style="position:absolute;margin-left:0;margin-top:0;width:376.8pt;height:453.35pt;z-index:-251658240;mso-position-horizontal:center;mso-position-horizontal-relative:margin;mso-position-vertical:center;mso-position-vertical-relative:margin" o:allowincell="f">
          <v:imagedata r:id="rId1" o:title="cbu_di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F6D95"/>
    <w:multiLevelType w:val="hybridMultilevel"/>
    <w:tmpl w:val="69F6658A"/>
    <w:lvl w:ilvl="0" w:tplc="18DC1532">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38E56163"/>
    <w:multiLevelType w:val="hybridMultilevel"/>
    <w:tmpl w:val="AC98C4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E970DF"/>
    <w:multiLevelType w:val="hybridMultilevel"/>
    <w:tmpl w:val="2AE4E7C8"/>
    <w:lvl w:ilvl="0" w:tplc="9AC29CDC">
      <w:start w:val="1"/>
      <w:numFmt w:val="low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4F"/>
    <w:rsid w:val="0004369A"/>
    <w:rsid w:val="001143A8"/>
    <w:rsid w:val="00162989"/>
    <w:rsid w:val="001A0375"/>
    <w:rsid w:val="001B289C"/>
    <w:rsid w:val="002414EE"/>
    <w:rsid w:val="002522CB"/>
    <w:rsid w:val="002542AA"/>
    <w:rsid w:val="00270B6E"/>
    <w:rsid w:val="002C6C79"/>
    <w:rsid w:val="0030412B"/>
    <w:rsid w:val="00345E4C"/>
    <w:rsid w:val="003A2451"/>
    <w:rsid w:val="003F0917"/>
    <w:rsid w:val="00420D31"/>
    <w:rsid w:val="00467906"/>
    <w:rsid w:val="004915F1"/>
    <w:rsid w:val="004D224E"/>
    <w:rsid w:val="004E2C5E"/>
    <w:rsid w:val="00553FF9"/>
    <w:rsid w:val="00585705"/>
    <w:rsid w:val="00634F4F"/>
    <w:rsid w:val="0063728A"/>
    <w:rsid w:val="006C19A0"/>
    <w:rsid w:val="006D05B3"/>
    <w:rsid w:val="006F4C7C"/>
    <w:rsid w:val="00727972"/>
    <w:rsid w:val="00783EB3"/>
    <w:rsid w:val="0079102D"/>
    <w:rsid w:val="007A4397"/>
    <w:rsid w:val="007B1BB6"/>
    <w:rsid w:val="007B5936"/>
    <w:rsid w:val="007D77F9"/>
    <w:rsid w:val="00861C9C"/>
    <w:rsid w:val="00864C29"/>
    <w:rsid w:val="008C389F"/>
    <w:rsid w:val="00922579"/>
    <w:rsid w:val="00934EB7"/>
    <w:rsid w:val="00982010"/>
    <w:rsid w:val="00994AB7"/>
    <w:rsid w:val="009F7037"/>
    <w:rsid w:val="00A36495"/>
    <w:rsid w:val="00AA329A"/>
    <w:rsid w:val="00AA3C56"/>
    <w:rsid w:val="00AD3BBA"/>
    <w:rsid w:val="00AE110C"/>
    <w:rsid w:val="00AF5BC6"/>
    <w:rsid w:val="00B00123"/>
    <w:rsid w:val="00B02C92"/>
    <w:rsid w:val="00B5475F"/>
    <w:rsid w:val="00B8205A"/>
    <w:rsid w:val="00BB4C06"/>
    <w:rsid w:val="00BB6C2D"/>
    <w:rsid w:val="00BE4BF4"/>
    <w:rsid w:val="00C733AE"/>
    <w:rsid w:val="00CA2B91"/>
    <w:rsid w:val="00D52634"/>
    <w:rsid w:val="00DB6E25"/>
    <w:rsid w:val="00DF5689"/>
    <w:rsid w:val="00E74A54"/>
    <w:rsid w:val="00E80567"/>
    <w:rsid w:val="00E81533"/>
    <w:rsid w:val="00EA76E3"/>
    <w:rsid w:val="00F07C50"/>
    <w:rsid w:val="00F15D5F"/>
    <w:rsid w:val="00F27241"/>
    <w:rsid w:val="00FD3C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BA313346-0ED6-4128-A0BB-A93727C19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F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4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389F"/>
    <w:pPr>
      <w:ind w:left="720"/>
      <w:contextualSpacing/>
    </w:pPr>
    <w:rPr>
      <w:rFonts w:ascii="Calibri" w:eastAsia="Calibri" w:hAnsi="Calibri" w:cs="Times New Roman"/>
    </w:rPr>
  </w:style>
  <w:style w:type="paragraph" w:styleId="Header">
    <w:name w:val="header"/>
    <w:basedOn w:val="Normal"/>
    <w:link w:val="HeaderChar"/>
    <w:uiPriority w:val="99"/>
    <w:unhideWhenUsed/>
    <w:rsid w:val="002414EE"/>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14EE"/>
  </w:style>
  <w:style w:type="paragraph" w:styleId="Footer">
    <w:name w:val="footer"/>
    <w:basedOn w:val="Normal"/>
    <w:link w:val="FooterChar"/>
    <w:uiPriority w:val="99"/>
    <w:unhideWhenUsed/>
    <w:rsid w:val="002414EE"/>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14EE"/>
  </w:style>
  <w:style w:type="paragraph" w:styleId="BalloonText">
    <w:name w:val="Balloon Text"/>
    <w:basedOn w:val="Normal"/>
    <w:link w:val="BalloonTextChar"/>
    <w:uiPriority w:val="99"/>
    <w:semiHidden/>
    <w:unhideWhenUsed/>
    <w:rsid w:val="00982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010"/>
    <w:rPr>
      <w:rFonts w:ascii="Segoe UI" w:hAnsi="Segoe UI" w:cs="Segoe UI"/>
      <w:sz w:val="18"/>
      <w:szCs w:val="18"/>
    </w:rPr>
  </w:style>
  <w:style w:type="paragraph" w:styleId="BodyText">
    <w:name w:val="Body Text"/>
    <w:basedOn w:val="Normal"/>
    <w:link w:val="BodyTextChar"/>
    <w:uiPriority w:val="1"/>
    <w:qFormat/>
    <w:rsid w:val="00D5263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D52634"/>
    <w:rPr>
      <w:rFonts w:ascii="Calibri" w:eastAsia="Calibri" w:hAnsi="Calibri" w:cs="Calibri"/>
    </w:rPr>
  </w:style>
  <w:style w:type="paragraph" w:customStyle="1" w:styleId="Default">
    <w:name w:val="Default"/>
    <w:rsid w:val="00270B6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051D6-460A-4F71-B85C-F8060BB7C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5</Pages>
  <Words>1181</Words>
  <Characters>6732</Characters>
  <Application>Microsoft Office Word</Application>
  <DocSecurity>0</DocSecurity>
  <Lines>56</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AKADEMİK1</cp:lastModifiedBy>
  <cp:revision>53</cp:revision>
  <cp:lastPrinted>2017-01-02T10:18:00Z</cp:lastPrinted>
  <dcterms:created xsi:type="dcterms:W3CDTF">2017-12-29T13:35:00Z</dcterms:created>
  <dcterms:modified xsi:type="dcterms:W3CDTF">2023-04-13T13:03:00Z</dcterms:modified>
</cp:coreProperties>
</file>