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B11F5B">
        <w:rPr>
          <w:rFonts w:ascii="Verdana" w:hAnsi="Verdana"/>
          <w:color w:val="000000"/>
          <w:sz w:val="20"/>
          <w:szCs w:val="20"/>
        </w:rPr>
        <w:t>tarafından gerçekleştirilen 2018</w:t>
      </w:r>
      <w:r w:rsidR="00264371">
        <w:rPr>
          <w:rFonts w:ascii="Verdana" w:hAnsi="Verdana"/>
          <w:color w:val="000000"/>
          <w:sz w:val="20"/>
          <w:szCs w:val="20"/>
        </w:rPr>
        <w:t xml:space="preserve"> Yılı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B11F5B">
        <w:rPr>
          <w:rFonts w:ascii="Verdana" w:hAnsi="Verdana"/>
          <w:color w:val="000000"/>
          <w:sz w:val="20"/>
          <w:szCs w:val="20"/>
        </w:rPr>
        <w:t xml:space="preserve"> Yan Dal</w:t>
      </w:r>
      <w:r w:rsidR="009C4B0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B11F5B">
        <w:rPr>
          <w:rFonts w:ascii="Verdana" w:hAnsi="Verdana"/>
          <w:color w:val="000000"/>
          <w:sz w:val="20"/>
          <w:szCs w:val="20"/>
        </w:rPr>
        <w:t>manlık Eğitimi Giriş Sınavı (YD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bookmarkStart w:id="0" w:name="_GoBack"/>
      <w:bookmarkEnd w:id="0"/>
      <w:r w:rsidR="00102B4E">
        <w:rPr>
          <w:rFonts w:ascii="Verdana" w:hAnsi="Verdana"/>
          <w:color w:val="000000"/>
          <w:sz w:val="20"/>
          <w:szCs w:val="20"/>
        </w:rPr>
        <w:t xml:space="preserve">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264371">
        <w:t>....</w:t>
      </w:r>
      <w:proofErr w:type="gramEnd"/>
      <w:r w:rsidR="00264371">
        <w:t xml:space="preserve"> / </w:t>
      </w:r>
      <w:proofErr w:type="gramStart"/>
      <w:r w:rsidR="00264371">
        <w:t>....</w:t>
      </w:r>
      <w:proofErr w:type="gramEnd"/>
      <w:r w:rsidR="00264371">
        <w:t xml:space="preserve"> /2019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ED7638" w:rsidRDefault="00ED7638" w:rsidP="00ED763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</w:t>
      </w:r>
      <w:r w:rsidR="006007AB">
        <w:rPr>
          <w:rFonts w:ascii="Verdana" w:hAnsi="Verdana"/>
          <w:color w:val="000000"/>
          <w:sz w:val="20"/>
          <w:szCs w:val="20"/>
        </w:rPr>
        <w:t xml:space="preserve">) Güvenlik Soruşturması Formu </w:t>
      </w:r>
      <w:r w:rsidR="00931C97" w:rsidRPr="00931C97">
        <w:rPr>
          <w:rFonts w:ascii="Verdana" w:hAnsi="Verdana"/>
          <w:color w:val="000000"/>
          <w:sz w:val="20"/>
          <w:szCs w:val="20"/>
        </w:rPr>
        <w:t>(Form, aday tarafından bilgisayar ortamında eksiksiz olarak doldurulup 2 adet çıktısı alınacak, üzerine fotoğraf yapıştırılıp imzalanarak başvuru esnasında teslim edilecektir)</w:t>
      </w:r>
    </w:p>
    <w:p w:rsidR="00ED7638" w:rsidRDefault="00ED7638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58</cp:revision>
  <cp:lastPrinted>2018-09-17T11:09:00Z</cp:lastPrinted>
  <dcterms:created xsi:type="dcterms:W3CDTF">2017-05-12T06:52:00Z</dcterms:created>
  <dcterms:modified xsi:type="dcterms:W3CDTF">2019-05-09T12:06:00Z</dcterms:modified>
</cp:coreProperties>
</file>